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45ADA" w14:textId="77777777" w:rsidR="005E4342" w:rsidRPr="00223E4D" w:rsidRDefault="005E4342" w:rsidP="005E4342">
      <w:pPr>
        <w:jc w:val="center"/>
        <w:rPr>
          <w:b/>
          <w:bCs/>
        </w:rPr>
      </w:pPr>
      <w:r w:rsidRPr="00223E4D">
        <w:rPr>
          <w:b/>
          <w:bCs/>
        </w:rPr>
        <w:t>PAKRUOJO RAJONO SAVIVALDYBĖS TARYBOS NARĖS</w:t>
      </w:r>
    </w:p>
    <w:p w14:paraId="216920A8" w14:textId="03C8A396" w:rsidR="005E4342" w:rsidRPr="00223E4D" w:rsidRDefault="005E4342" w:rsidP="00825C54">
      <w:pPr>
        <w:jc w:val="center"/>
        <w:rPr>
          <w:b/>
          <w:bCs/>
        </w:rPr>
      </w:pPr>
      <w:r w:rsidRPr="00223E4D">
        <w:rPr>
          <w:b/>
          <w:bCs/>
        </w:rPr>
        <w:t>ASTOS JASIŪNIENĖS</w:t>
      </w:r>
      <w:r w:rsidR="00825C54" w:rsidRPr="00223E4D">
        <w:rPr>
          <w:b/>
          <w:bCs/>
        </w:rPr>
        <w:t xml:space="preserve"> </w:t>
      </w:r>
      <w:r w:rsidRPr="00223E4D">
        <w:rPr>
          <w:b/>
          <w:bCs/>
        </w:rPr>
        <w:t>VEIKLOS ATASKAITA</w:t>
      </w:r>
    </w:p>
    <w:p w14:paraId="59169D94" w14:textId="0DC34F03" w:rsidR="005E4342" w:rsidRPr="00223E4D" w:rsidRDefault="00825C54" w:rsidP="005E4342">
      <w:pPr>
        <w:jc w:val="center"/>
        <w:rPr>
          <w:b/>
          <w:bCs/>
        </w:rPr>
      </w:pPr>
      <w:r w:rsidRPr="00223E4D">
        <w:rPr>
          <w:b/>
          <w:bCs/>
        </w:rPr>
        <w:t>2023 M. BALANDŽIO – 2024 M. BALANDŽIO LAIKOTARPIU</w:t>
      </w:r>
    </w:p>
    <w:p w14:paraId="73AEB6D4" w14:textId="112DD75E" w:rsidR="00F664FD" w:rsidRDefault="005E4342" w:rsidP="005E4342">
      <w:pPr>
        <w:jc w:val="center"/>
      </w:pPr>
      <w:r>
        <w:t>2024-04-</w:t>
      </w:r>
      <w:r w:rsidR="00B17710">
        <w:t>26</w:t>
      </w:r>
    </w:p>
    <w:p w14:paraId="177A8678" w14:textId="77777777" w:rsidR="006A7F17" w:rsidRPr="00223E4D" w:rsidRDefault="006A7F17" w:rsidP="006A7F17">
      <w:pPr>
        <w:jc w:val="center"/>
        <w:rPr>
          <w:b/>
          <w:bCs/>
        </w:rPr>
      </w:pPr>
    </w:p>
    <w:p w14:paraId="63A07291" w14:textId="58BCA6B8" w:rsidR="006A7F17" w:rsidRDefault="006A7F17" w:rsidP="006A7F17">
      <w:pPr>
        <w:jc w:val="center"/>
      </w:pPr>
      <w:r>
        <w:rPr>
          <w:noProof/>
        </w:rPr>
        <w:drawing>
          <wp:inline distT="0" distB="0" distL="0" distR="0" wp14:anchorId="5854D668" wp14:editId="62929B61">
            <wp:extent cx="2045446" cy="1534045"/>
            <wp:effectExtent l="8255" t="0" r="1270" b="1270"/>
            <wp:docPr id="645950063" name="Paveikslėlis 1" descr="Paveikslėlis, kuriame yra tekstas, apranga, Žmogaus veidas, asmu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950063" name="Paveikslėlis 1" descr="Paveikslėlis, kuriame yra tekstas, apranga, Žmogaus veidas, asmu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081475" cy="1561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39426" w14:textId="77777777" w:rsidR="00223E4D" w:rsidRDefault="00223E4D" w:rsidP="006A7F17">
      <w:pPr>
        <w:jc w:val="center"/>
      </w:pPr>
    </w:p>
    <w:p w14:paraId="2B74B780" w14:textId="0748D084" w:rsidR="00DA6909" w:rsidRDefault="00DA6909" w:rsidP="00E37402">
      <w:pPr>
        <w:ind w:firstLine="1296"/>
      </w:pPr>
      <w:r>
        <w:t>Prabėgo metai nuo to laiko, kai 2023 m. balandžio 19 d. sušaukta</w:t>
      </w:r>
      <w:r w:rsidR="00BD2BB3">
        <w:t>me</w:t>
      </w:r>
      <w:r>
        <w:t xml:space="preserve"> pirma</w:t>
      </w:r>
      <w:r w:rsidR="00BD2BB3">
        <w:t>jame</w:t>
      </w:r>
      <w:r>
        <w:t xml:space="preserve"> naujos 2023–2027 metų kadencijos Pakruojo rajono savivaldybės tarybos posėd</w:t>
      </w:r>
      <w:r w:rsidR="00BD2BB3">
        <w:t xml:space="preserve">yje prisiekėme </w:t>
      </w:r>
      <w:r w:rsidR="00A57BF2">
        <w:t>gerbti ir vykdyti Konstituciją ir įstatymus, sąžiningai</w:t>
      </w:r>
      <w:r w:rsidR="004C5BF8">
        <w:t xml:space="preserve"> ir garbingai  atlikti savo pareigas ir susilaikyti nuo veiksmų, pažeidžiančių</w:t>
      </w:r>
      <w:r w:rsidR="00E12C9A">
        <w:t xml:space="preserve"> savivaldybės gyventojų teises ir viešuosius interesus.</w:t>
      </w:r>
      <w:r w:rsidR="000D271F">
        <w:t xml:space="preserve"> </w:t>
      </w:r>
      <w:r w:rsidR="00806334">
        <w:t xml:space="preserve"> </w:t>
      </w:r>
      <w:r>
        <w:t>Rinkimų rezultatai lėmė</w:t>
      </w:r>
      <w:r w:rsidR="00754655">
        <w:t>,</w:t>
      </w:r>
      <w:r>
        <w:t xml:space="preserve"> jog keturiolika tarybos narių, išrinktų pagal socialdemokratų</w:t>
      </w:r>
      <w:r w:rsidR="00754655">
        <w:t xml:space="preserve"> </w:t>
      </w:r>
      <w:r>
        <w:t>partijos sąrašą, galėjome sudaryti</w:t>
      </w:r>
      <w:r w:rsidR="00754655">
        <w:t xml:space="preserve"> </w:t>
      </w:r>
      <w:r>
        <w:t>didžiausią ir stipriausią rajono tarybos frakciją. Į valdančiosios</w:t>
      </w:r>
      <w:r w:rsidR="005377CA">
        <w:t xml:space="preserve"> </w:t>
      </w:r>
      <w:r>
        <w:t xml:space="preserve">daugumos koaliciją apsijungę su </w:t>
      </w:r>
      <w:r w:rsidR="005377CA">
        <w:t xml:space="preserve">pagal </w:t>
      </w:r>
      <w:r>
        <w:t>Lietuvos valstiečių ir žaliųjų sąjung</w:t>
      </w:r>
      <w:r w:rsidR="005377CA">
        <w:t xml:space="preserve">os sąrašą išrinkta </w:t>
      </w:r>
      <w:r w:rsidR="00DC7909">
        <w:t>viena tarybos nare</w:t>
      </w:r>
      <w:r>
        <w:t>, prisiėmėme atsakomybę už</w:t>
      </w:r>
    </w:p>
    <w:p w14:paraId="37B0704F" w14:textId="1BCAEAC2" w:rsidR="00DA6909" w:rsidRDefault="00DA6909" w:rsidP="00E333EA">
      <w:r>
        <w:t xml:space="preserve">vadovavimą </w:t>
      </w:r>
      <w:r w:rsidR="002D2C25">
        <w:t xml:space="preserve">Pakruojo </w:t>
      </w:r>
      <w:r>
        <w:t>rajonui artimiausiems ketveriems metams.</w:t>
      </w:r>
    </w:p>
    <w:p w14:paraId="06D15321" w14:textId="77777777" w:rsidR="00DA6909" w:rsidRDefault="00DA6909" w:rsidP="002D2C25">
      <w:pPr>
        <w:ind w:firstLine="1296"/>
      </w:pPr>
      <w:r>
        <w:t>Nuo 2023 m. balandžio 19 d. iki 2024 m. balandžio 19 d. vyko 12 tarybos posėdžių,</w:t>
      </w:r>
    </w:p>
    <w:p w14:paraId="043FBA87" w14:textId="1B151A17" w:rsidR="006A7F17" w:rsidRDefault="00934A8D" w:rsidP="00E333EA">
      <w:r>
        <w:t>Iš kurių</w:t>
      </w:r>
      <w:r w:rsidR="00E16F4D">
        <w:t xml:space="preserve"> dėl komandiruotės </w:t>
      </w:r>
      <w:r w:rsidR="00213307">
        <w:t>praleidau vieną posėdį (spalio 2</w:t>
      </w:r>
      <w:r w:rsidR="00B37DC1">
        <w:t>6</w:t>
      </w:r>
      <w:r w:rsidR="00213307">
        <w:t>d.)</w:t>
      </w:r>
      <w:r w:rsidR="006A2198">
        <w:t xml:space="preserve"> Apie Pakruojo rajono savivaldybės tarybos</w:t>
      </w:r>
      <w:r w:rsidR="007213DA">
        <w:t xml:space="preserve"> </w:t>
      </w:r>
      <w:r w:rsidR="005D2EF2">
        <w:t xml:space="preserve">2023 metais </w:t>
      </w:r>
      <w:r w:rsidR="007213DA">
        <w:t xml:space="preserve">priimtus sprendimus, jų </w:t>
      </w:r>
      <w:r w:rsidR="00900C1A">
        <w:t>įgyvendinimą</w:t>
      </w:r>
      <w:r w:rsidR="00C05D20">
        <w:t>,</w:t>
      </w:r>
      <w:r w:rsidR="00D86CB9">
        <w:t xml:space="preserve"> </w:t>
      </w:r>
      <w:r w:rsidR="00EC216E">
        <w:t>savivaldybės</w:t>
      </w:r>
      <w:r w:rsidR="00D86CB9">
        <w:t xml:space="preserve"> biudžeto</w:t>
      </w:r>
      <w:r w:rsidR="009E4D53">
        <w:t xml:space="preserve"> vykdymą ir kitų piniginių išteklių naudojimą</w:t>
      </w:r>
      <w:r w:rsidR="00EC216E">
        <w:t xml:space="preserve"> </w:t>
      </w:r>
      <w:r w:rsidR="00C05D20">
        <w:t xml:space="preserve"> </w:t>
      </w:r>
      <w:r w:rsidR="00E7019F">
        <w:t xml:space="preserve">bus </w:t>
      </w:r>
      <w:r w:rsidR="00C05D20">
        <w:t xml:space="preserve">galima susipažinti </w:t>
      </w:r>
      <w:r w:rsidR="00446750">
        <w:t xml:space="preserve">Mero ataskaitoje, kuri po 2024 metų birželio 15 dienos bus skelbiama </w:t>
      </w:r>
      <w:r w:rsidR="00EF749E">
        <w:t>Pakruojo rajono savivaldybės internetinėje svetainėje.</w:t>
      </w:r>
      <w:r w:rsidR="007E5D1F">
        <w:t xml:space="preserve"> Visi Pakruojo rajono savivaldybės tarybos posėdžiai</w:t>
      </w:r>
      <w:r w:rsidR="007F06A1">
        <w:t xml:space="preserve"> yra gyvai transliuojami</w:t>
      </w:r>
      <w:r w:rsidR="00C4733B">
        <w:t>, juos galima stebėti einamuoju laiku arba peržiūrėti archyve</w:t>
      </w:r>
      <w:r w:rsidR="00835E1F">
        <w:t xml:space="preserve">, nuoroda: </w:t>
      </w:r>
      <w:hyperlink r:id="rId6" w:history="1">
        <w:r w:rsidR="00835E1F" w:rsidRPr="0074050A">
          <w:rPr>
            <w:rStyle w:val="Hipersaitas"/>
          </w:rPr>
          <w:t>https://www.pakruojis.lt/savivalda/meras-ir-taryba/posedziu-transliacija/56</w:t>
        </w:r>
      </w:hyperlink>
      <w:r w:rsidR="00835E1F">
        <w:t>; .</w:t>
      </w:r>
    </w:p>
    <w:p w14:paraId="7F108EF0" w14:textId="77777777" w:rsidR="00B37DC1" w:rsidRDefault="00B37DC1" w:rsidP="00E333EA">
      <w:pPr>
        <w:rPr>
          <w:b/>
          <w:bCs/>
        </w:rPr>
      </w:pPr>
    </w:p>
    <w:p w14:paraId="273A2D73" w14:textId="0CF7F8D8" w:rsidR="00B37DC1" w:rsidRDefault="00D539ED" w:rsidP="00D539ED">
      <w:pPr>
        <w:pStyle w:val="Sraopastraipa"/>
        <w:numPr>
          <w:ilvl w:val="0"/>
          <w:numId w:val="2"/>
        </w:numPr>
        <w:jc w:val="center"/>
        <w:rPr>
          <w:b/>
          <w:bCs/>
        </w:rPr>
      </w:pPr>
      <w:r w:rsidRPr="00D539ED">
        <w:rPr>
          <w:b/>
          <w:bCs/>
        </w:rPr>
        <w:t>VEIKLA KOMITETE</w:t>
      </w:r>
    </w:p>
    <w:p w14:paraId="30658833" w14:textId="77777777" w:rsidR="00D539ED" w:rsidRDefault="00D539ED" w:rsidP="00D539ED">
      <w:pPr>
        <w:pStyle w:val="Sraopastraipa"/>
        <w:ind w:left="1080"/>
        <w:rPr>
          <w:b/>
          <w:bCs/>
        </w:rPr>
      </w:pPr>
    </w:p>
    <w:p w14:paraId="36FFEDF1" w14:textId="73AE17AE" w:rsidR="00834FAE" w:rsidRDefault="00834FAE" w:rsidP="00E37402">
      <w:pPr>
        <w:ind w:firstLine="1080"/>
      </w:pPr>
      <w:r>
        <w:t>Pakruojo rajono savivaldybės taryba</w:t>
      </w:r>
      <w:r w:rsidR="00795120">
        <w:t>i</w:t>
      </w:r>
      <w:r>
        <w:t xml:space="preserve"> 2023 m. balandžio 19 d. sprendimu Nr. T-91 „Dėl</w:t>
      </w:r>
    </w:p>
    <w:p w14:paraId="6A0FCDEE" w14:textId="23C5483C" w:rsidR="00D539ED" w:rsidRPr="00523022" w:rsidRDefault="00834FAE" w:rsidP="007A1283">
      <w:r>
        <w:t xml:space="preserve">Pakruojo rajono savivaldybės tarybos komitetų sudarymo“ </w:t>
      </w:r>
      <w:r w:rsidR="00F74DD6">
        <w:t>sudar</w:t>
      </w:r>
      <w:r w:rsidR="00795120">
        <w:t>ius</w:t>
      </w:r>
      <w:r w:rsidR="00F74DD6">
        <w:t xml:space="preserve"> komitetus</w:t>
      </w:r>
      <w:r w:rsidR="009B3E55">
        <w:t>, man tenka dirbti Ekonomikos ir finansų komitete</w:t>
      </w:r>
      <w:r w:rsidR="00BC38B7">
        <w:t xml:space="preserve">, esu paskirta </w:t>
      </w:r>
      <w:r w:rsidR="007A1283">
        <w:t xml:space="preserve">komiteto pirmininkės pavaduotoja. </w:t>
      </w:r>
      <w:r w:rsidR="00523022" w:rsidRPr="00523022">
        <w:t xml:space="preserve">2023 m. balandžio 19 d. – 2024 m. balandžio 19 d. laikotarpiu vyko </w:t>
      </w:r>
      <w:r w:rsidR="005C50D6">
        <w:t>12</w:t>
      </w:r>
      <w:r w:rsidR="00523022" w:rsidRPr="00523022">
        <w:t xml:space="preserve"> komiteto posėdži</w:t>
      </w:r>
      <w:r w:rsidR="005C50D6">
        <w:t>ų</w:t>
      </w:r>
      <w:r w:rsidR="009F38B4">
        <w:t>,</w:t>
      </w:r>
      <w:r w:rsidR="00B06891">
        <w:t xml:space="preserve"> dalyvavau visuose.</w:t>
      </w:r>
      <w:r w:rsidR="0098003D">
        <w:t xml:space="preserve"> Posėdžių metu</w:t>
      </w:r>
      <w:r w:rsidR="00003D33">
        <w:t xml:space="preserve"> išsamiai</w:t>
      </w:r>
      <w:r w:rsidR="0098003D">
        <w:t xml:space="preserve"> </w:t>
      </w:r>
      <w:r w:rsidR="00003D33">
        <w:t>išnagrinėjami tie tarybos sprendimų projektai, kurie</w:t>
      </w:r>
      <w:r w:rsidR="00E47DBC">
        <w:t xml:space="preserve"> pagal kompetenciją patenka į Ekonomikos ir finansų komiteto veikl</w:t>
      </w:r>
      <w:r w:rsidR="001535A7">
        <w:t>o</w:t>
      </w:r>
      <w:r w:rsidR="00E47DBC">
        <w:t>s lauką</w:t>
      </w:r>
      <w:r w:rsidR="001535A7">
        <w:t xml:space="preserve"> ir dėl jų yra priimami rekomendaciniai komiteto sprendimai</w:t>
      </w:r>
      <w:r w:rsidR="002E707A">
        <w:t xml:space="preserve">. </w:t>
      </w:r>
      <w:r w:rsidR="00B06891">
        <w:t xml:space="preserve"> Posėdžiai </w:t>
      </w:r>
      <w:r w:rsidR="00A23391">
        <w:t xml:space="preserve">yra </w:t>
      </w:r>
      <w:r w:rsidR="00523022" w:rsidRPr="00523022">
        <w:t>tiesiogiai transliuojami</w:t>
      </w:r>
      <w:r w:rsidR="00AC3A2D">
        <w:t xml:space="preserve"> </w:t>
      </w:r>
      <w:r w:rsidR="00523022" w:rsidRPr="00523022">
        <w:t>YouTube kanalu (įrašus gali</w:t>
      </w:r>
      <w:r w:rsidR="00AC3A2D">
        <w:t>ma</w:t>
      </w:r>
      <w:r w:rsidR="00523022" w:rsidRPr="00523022">
        <w:t xml:space="preserve"> peržiūrėti Pakruojo rajono savivaldybė - YouTube).</w:t>
      </w:r>
    </w:p>
    <w:p w14:paraId="0947F3CB" w14:textId="77777777" w:rsidR="005C4E0F" w:rsidRDefault="005C4E0F" w:rsidP="00BD0798">
      <w:pPr>
        <w:pStyle w:val="Sraopastraipa"/>
        <w:ind w:left="1080"/>
        <w:rPr>
          <w:b/>
          <w:bCs/>
        </w:rPr>
      </w:pPr>
    </w:p>
    <w:p w14:paraId="30F144FD" w14:textId="55218924" w:rsidR="006F77FE" w:rsidRPr="00BD0798" w:rsidRDefault="006F77FE" w:rsidP="00BD0798">
      <w:pPr>
        <w:pStyle w:val="Sraopastraipa"/>
        <w:numPr>
          <w:ilvl w:val="0"/>
          <w:numId w:val="2"/>
        </w:numPr>
        <w:jc w:val="center"/>
        <w:rPr>
          <w:b/>
          <w:bCs/>
        </w:rPr>
      </w:pPr>
      <w:r w:rsidRPr="00BD0798">
        <w:rPr>
          <w:b/>
          <w:bCs/>
        </w:rPr>
        <w:t>DARBAS KOMISIJOSE</w:t>
      </w:r>
    </w:p>
    <w:p w14:paraId="38E24591" w14:textId="77777777" w:rsidR="000D3795" w:rsidRPr="000D3795" w:rsidRDefault="000D3795" w:rsidP="008A068B">
      <w:pPr>
        <w:pStyle w:val="Sraopastraipa"/>
        <w:ind w:left="1080"/>
        <w:rPr>
          <w:b/>
          <w:bCs/>
        </w:rPr>
      </w:pPr>
    </w:p>
    <w:p w14:paraId="32F07A86" w14:textId="77777777" w:rsidR="006F77FE" w:rsidRDefault="006F77FE" w:rsidP="00E37402">
      <w:pPr>
        <w:ind w:firstLine="1080"/>
      </w:pPr>
      <w:r>
        <w:t>2023 m. gegužės 25 d. sprendimas Nr. T-137 ,,Dėl Pakruojo rajono savivaldybės tarybos</w:t>
      </w:r>
    </w:p>
    <w:p w14:paraId="39337D4B" w14:textId="70A1E190" w:rsidR="006F77FE" w:rsidRDefault="006F77FE" w:rsidP="0006094E">
      <w:r>
        <w:t>Etikos komisijos sudarymo ir veiklos nuostatų patvirtinimo" esu pa</w:t>
      </w:r>
      <w:r w:rsidR="008A068B">
        <w:t xml:space="preserve">skirta </w:t>
      </w:r>
      <w:r w:rsidR="007026ED">
        <w:t>į Etikos komisiją</w:t>
      </w:r>
      <w:r>
        <w:t>,</w:t>
      </w:r>
      <w:r w:rsidR="007026ED">
        <w:t xml:space="preserve"> </w:t>
      </w:r>
      <w:r w:rsidR="008405BE">
        <w:t>joje dirbu Etikos komisijos pirmininkės pavaduotoja.</w:t>
      </w:r>
      <w:r w:rsidR="007B7BEB">
        <w:t xml:space="preserve"> </w:t>
      </w:r>
      <w:r>
        <w:t xml:space="preserve"> </w:t>
      </w:r>
      <w:r w:rsidR="007B7BEB">
        <w:t xml:space="preserve"> </w:t>
      </w:r>
      <w:r>
        <w:t>Nuo 2023 m. balandžio 19 d. iki 2024 m. balandžio 19 d. vyko 12 Etikos komisijos</w:t>
      </w:r>
      <w:r w:rsidR="007B7BEB">
        <w:t xml:space="preserve"> </w:t>
      </w:r>
      <w:r w:rsidR="0006094E">
        <w:t xml:space="preserve"> </w:t>
      </w:r>
      <w:r>
        <w:t>posėdžių</w:t>
      </w:r>
      <w:r w:rsidR="009C51AC">
        <w:t>, iš kurių nedalyvavau viename</w:t>
      </w:r>
      <w:r w:rsidR="002F1047">
        <w:t>.</w:t>
      </w:r>
      <w:r w:rsidR="002E707A">
        <w:t xml:space="preserve"> </w:t>
      </w:r>
      <w:r w:rsidR="0027329E">
        <w:t xml:space="preserve">Per ataskaitinį laikotarpį </w:t>
      </w:r>
      <w:r w:rsidR="00654A09">
        <w:t xml:space="preserve">Etikos </w:t>
      </w:r>
      <w:r w:rsidR="00654A09">
        <w:lastRenderedPageBreak/>
        <w:t>komisija neturėjo skundų dėl neetiško</w:t>
      </w:r>
      <w:r w:rsidR="003D318F">
        <w:t xml:space="preserve"> Tarybos narių ar mero darbo, todėl pagrindinė </w:t>
      </w:r>
      <w:r w:rsidR="000A0F8C">
        <w:t xml:space="preserve">Etikos komisijos </w:t>
      </w:r>
      <w:r w:rsidR="003D318F">
        <w:t xml:space="preserve">posėdžių veikla buvo- </w:t>
      </w:r>
      <w:r w:rsidR="004C7209">
        <w:t>teikti rekomendacijas tarybos nariams dėl jiems kylančių abejonių</w:t>
      </w:r>
      <w:r w:rsidR="007711F3">
        <w:t xml:space="preserve"> dėl  galimo </w:t>
      </w:r>
      <w:r w:rsidR="00014EE3">
        <w:t xml:space="preserve">jų </w:t>
      </w:r>
      <w:r w:rsidR="007711F3">
        <w:t>interesų konflikto</w:t>
      </w:r>
      <w:r w:rsidR="00014EE3">
        <w:t xml:space="preserve"> ir </w:t>
      </w:r>
      <w:r w:rsidR="00091211">
        <w:t>nusišalinimo</w:t>
      </w:r>
      <w:r w:rsidR="00014EE3">
        <w:t xml:space="preserve"> svarstant </w:t>
      </w:r>
      <w:r w:rsidR="00091211">
        <w:t>į Tarybos darbotvarkę įtrauktus sprendimo projektus.</w:t>
      </w:r>
    </w:p>
    <w:p w14:paraId="57E738E7" w14:textId="638BDA76" w:rsidR="009B3048" w:rsidRDefault="009B3048" w:rsidP="00E37402">
      <w:pPr>
        <w:ind w:firstLine="1080"/>
      </w:pPr>
      <w:r>
        <w:t>2024 m. vasario 8 d.</w:t>
      </w:r>
      <w:r w:rsidR="00D348E4">
        <w:t xml:space="preserve"> </w:t>
      </w:r>
      <w:r>
        <w:t>sprendimu Nr.</w:t>
      </w:r>
      <w:r w:rsidR="00D348E4">
        <w:t xml:space="preserve"> </w:t>
      </w:r>
      <w:r>
        <w:t>T-15</w:t>
      </w:r>
      <w:r w:rsidR="00D348E4">
        <w:t xml:space="preserve"> „Dėl Pakruojo krašto garbės pilieč</w:t>
      </w:r>
      <w:r w:rsidR="00D71F11">
        <w:t xml:space="preserve">io vardo suteikimo komisijos sudarymo“  esu paskirta į </w:t>
      </w:r>
      <w:r w:rsidR="00322190">
        <w:t>minėtos komisijos sudėtį</w:t>
      </w:r>
      <w:r w:rsidR="00B75391">
        <w:t>. Per ataskaitinį laikotarpį šioje komisijoje posėdžių dar neturėjome.</w:t>
      </w:r>
    </w:p>
    <w:p w14:paraId="5DADF4A2" w14:textId="77777777" w:rsidR="00181BB7" w:rsidRDefault="00181BB7" w:rsidP="0006094E"/>
    <w:p w14:paraId="053E5C62" w14:textId="69C217F7" w:rsidR="00181BB7" w:rsidRPr="00E0606A" w:rsidRDefault="000D7386" w:rsidP="000D7386">
      <w:pPr>
        <w:pStyle w:val="Sraopastraipa"/>
        <w:numPr>
          <w:ilvl w:val="0"/>
          <w:numId w:val="2"/>
        </w:numPr>
        <w:jc w:val="center"/>
        <w:rPr>
          <w:b/>
          <w:bCs/>
        </w:rPr>
      </w:pPr>
      <w:r w:rsidRPr="00E0606A">
        <w:rPr>
          <w:b/>
          <w:bCs/>
        </w:rPr>
        <w:t xml:space="preserve">BENDRAVIMAS SU </w:t>
      </w:r>
      <w:r w:rsidR="006F0BFD" w:rsidRPr="00E0606A">
        <w:rPr>
          <w:b/>
          <w:bCs/>
        </w:rPr>
        <w:t>SAVIVALDYBĖS GYVENTOJAIS</w:t>
      </w:r>
      <w:r w:rsidR="00E0606A">
        <w:rPr>
          <w:b/>
          <w:bCs/>
        </w:rPr>
        <w:t xml:space="preserve">  </w:t>
      </w:r>
    </w:p>
    <w:p w14:paraId="2D6C619C" w14:textId="77777777" w:rsidR="00E0606A" w:rsidRDefault="00E0606A" w:rsidP="00E0606A">
      <w:pPr>
        <w:pStyle w:val="Sraopastraipa"/>
        <w:ind w:left="1080"/>
        <w:rPr>
          <w:b/>
          <w:bCs/>
        </w:rPr>
      </w:pPr>
    </w:p>
    <w:p w14:paraId="65860FFF" w14:textId="06860F31" w:rsidR="00E0606A" w:rsidRDefault="009E3850" w:rsidP="00E37402">
      <w:pPr>
        <w:ind w:firstLine="1080"/>
      </w:pPr>
      <w:r>
        <w:t xml:space="preserve">Vietos savivaldos įstatymo 10 straipsnyje yra </w:t>
      </w:r>
      <w:r w:rsidR="00353BDC">
        <w:t xml:space="preserve">nustatyta savivaldybės tarybos nario pareiga </w:t>
      </w:r>
      <w:r w:rsidR="00142903">
        <w:t>priimti savivaldybės nuolatinius gyventojus ir ne rečiau kaip vieną kartą per metus atsiskaityti</w:t>
      </w:r>
      <w:r w:rsidR="009E447F">
        <w:t xml:space="preserve"> jiems reglamento nustatyta tvarka. Tuo tikslu</w:t>
      </w:r>
      <w:r w:rsidR="005F771D">
        <w:t xml:space="preserve"> </w:t>
      </w:r>
      <w:r w:rsidR="00A8317B">
        <w:t>nusistačiau laik</w:t>
      </w:r>
      <w:r w:rsidR="006B09AD">
        <w:t>ą- kas mėnesį, po rajono savivaldybės tarybos posėdžio, paskutinį mėnesio penktadienį</w:t>
      </w:r>
      <w:r w:rsidR="00EA5A2C">
        <w:t>, nuo 14 valandos</w:t>
      </w:r>
      <w:r w:rsidR="00DD5313">
        <w:t xml:space="preserve"> priimu Pakruojo rajono gyventojus Pašvitinio seniūnijos </w:t>
      </w:r>
      <w:r w:rsidR="00CE19F1">
        <w:t>salėje. Per ataskaitinį laikotarpį</w:t>
      </w:r>
      <w:r w:rsidR="00D643BF">
        <w:t xml:space="preserve"> </w:t>
      </w:r>
      <w:r w:rsidR="00CE775D">
        <w:t>turėjau 8 tokius susitikimus</w:t>
      </w:r>
      <w:r w:rsidR="00895880">
        <w:t xml:space="preserve">, kurių metu savivaldybės gyventojai prašė išaiškinimo, pagalbos </w:t>
      </w:r>
      <w:r w:rsidR="00352F3F">
        <w:t>dėl kelių būklės rajone, vandens</w:t>
      </w:r>
      <w:r w:rsidR="00126CD7">
        <w:t xml:space="preserve"> paviršinių nuotekų gyvenvietėse problematikos, šiukšlių</w:t>
      </w:r>
      <w:r w:rsidR="00A87D85">
        <w:t xml:space="preserve"> išvežimo iš gyventojų</w:t>
      </w:r>
      <w:r w:rsidR="00F03352">
        <w:t>, šunų laikymo</w:t>
      </w:r>
      <w:r w:rsidR="00B86364">
        <w:t xml:space="preserve"> ir nepriežiūros, bendruomenių</w:t>
      </w:r>
      <w:r w:rsidR="00D001CB">
        <w:t xml:space="preserve"> gyvavimo</w:t>
      </w:r>
      <w:r w:rsidR="00A87D85">
        <w:t xml:space="preserve"> klausimų</w:t>
      </w:r>
      <w:r w:rsidR="00D001CB">
        <w:t>. Į visus iškeltus kausimus pasistengiau atsakyti</w:t>
      </w:r>
      <w:r w:rsidR="00EB3D97">
        <w:t xml:space="preserve">, nors kai kuriuos iš jų išspręsti </w:t>
      </w:r>
      <w:r w:rsidR="00A942AA">
        <w:t>per metus trūksta finansinių galimybių.</w:t>
      </w:r>
    </w:p>
    <w:p w14:paraId="366163EE" w14:textId="4F2063E8" w:rsidR="00A942AA" w:rsidRDefault="00A942AA" w:rsidP="00E37402">
      <w:pPr>
        <w:ind w:firstLine="1080"/>
      </w:pPr>
      <w:r>
        <w:t>Bendra</w:t>
      </w:r>
      <w:r w:rsidR="00B9725F">
        <w:t xml:space="preserve">vimas </w:t>
      </w:r>
      <w:r>
        <w:t xml:space="preserve"> su </w:t>
      </w:r>
      <w:r w:rsidR="00B9725F">
        <w:t xml:space="preserve">savivaldybės gyventojais vyko ir </w:t>
      </w:r>
      <w:r w:rsidR="00E46637">
        <w:t>įvairiausių Pakruojo rajono savivaldybėje organizuojamų renginių metu</w:t>
      </w:r>
      <w:r w:rsidR="007D2305">
        <w:t>- dalyvavau</w:t>
      </w:r>
      <w:r w:rsidR="00194A3E">
        <w:t xml:space="preserve"> </w:t>
      </w:r>
      <w:r w:rsidR="002B5061">
        <w:t xml:space="preserve">Žiemgalos ir Pakruojo šventės </w:t>
      </w:r>
      <w:r w:rsidR="00241305">
        <w:t xml:space="preserve">renginiuose Pakruojyje, Pašvitinio bendruomenės </w:t>
      </w:r>
      <w:r w:rsidR="00B4301C">
        <w:t xml:space="preserve">20-mečio šventėje Pašvitinyje, </w:t>
      </w:r>
      <w:r w:rsidR="00F32D11">
        <w:t>Juozo Paukštelio premijos įteikimo šventėje</w:t>
      </w:r>
      <w:r w:rsidR="00A61ECA">
        <w:t>. Karjeros dienoje Atžalyno“ gimnazijoje Pakruojyje</w:t>
      </w:r>
      <w:r w:rsidR="003F3E41">
        <w:t>- dalyvavau ir kit</w:t>
      </w:r>
      <w:r w:rsidR="001F4F22">
        <w:t>uose renginiuose, į kuriuos tik kvietė jų organizatoriai</w:t>
      </w:r>
      <w:r w:rsidR="002E0450">
        <w:t>. Žemiau- akimirkos iš renginių</w:t>
      </w:r>
      <w:r w:rsidR="00D46325">
        <w:t xml:space="preserve"> (Moterų draugijos renginyje rugpjūčio 15, </w:t>
      </w:r>
      <w:proofErr w:type="spellStart"/>
      <w:r w:rsidR="00D46325">
        <w:t>Pamūšio</w:t>
      </w:r>
      <w:proofErr w:type="spellEnd"/>
      <w:r w:rsidR="00D46325">
        <w:t xml:space="preserve"> kultūros namų atidarymo šventėje, </w:t>
      </w:r>
      <w:proofErr w:type="spellStart"/>
      <w:r w:rsidR="00D46325">
        <w:t>J.Paukštelio</w:t>
      </w:r>
      <w:proofErr w:type="spellEnd"/>
      <w:r w:rsidR="00D46325">
        <w:t xml:space="preserve"> premijos įteikimo šventėje)</w:t>
      </w:r>
      <w:r w:rsidR="002E0450">
        <w:t>:</w:t>
      </w:r>
    </w:p>
    <w:p w14:paraId="2A2A68A4" w14:textId="77777777" w:rsidR="009E447F" w:rsidRDefault="009E447F" w:rsidP="009E447F"/>
    <w:p w14:paraId="075342EB" w14:textId="77777777" w:rsidR="009E447F" w:rsidRPr="00A920E6" w:rsidRDefault="009E447F" w:rsidP="00A920E6">
      <w:pPr>
        <w:pStyle w:val="Sraopastraipa"/>
        <w:ind w:left="1080"/>
        <w:jc w:val="both"/>
      </w:pPr>
    </w:p>
    <w:p w14:paraId="379D146E" w14:textId="6DF32899" w:rsidR="006A7F17" w:rsidRDefault="006A7F17" w:rsidP="00CB39CD">
      <w:pPr>
        <w:ind w:firstLine="1296"/>
      </w:pPr>
    </w:p>
    <w:p w14:paraId="41956E83" w14:textId="77777777" w:rsidR="006A7F17" w:rsidRDefault="006A7F17" w:rsidP="006A7F17">
      <w:pPr>
        <w:jc w:val="center"/>
      </w:pPr>
    </w:p>
    <w:p w14:paraId="28FD8E6C" w14:textId="77777777" w:rsidR="006A7F17" w:rsidRDefault="006A7F17" w:rsidP="006A7F17">
      <w:pPr>
        <w:jc w:val="center"/>
      </w:pPr>
    </w:p>
    <w:p w14:paraId="138C73BA" w14:textId="59B0C327" w:rsidR="006A7F17" w:rsidRDefault="006A7F17" w:rsidP="006A7F17">
      <w:pPr>
        <w:jc w:val="center"/>
      </w:pPr>
      <w:r>
        <w:rPr>
          <w:noProof/>
        </w:rPr>
        <w:drawing>
          <wp:inline distT="0" distB="0" distL="0" distR="0" wp14:anchorId="6D3BA45A" wp14:editId="7EE895EC">
            <wp:extent cx="4179704" cy="3134995"/>
            <wp:effectExtent l="0" t="0" r="0" b="8255"/>
            <wp:docPr id="572650046" name="Paveikslėlis 3" descr="Paveikslėlis, kuriame yra augalas, apranga, laidotuvės, lauko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650046" name="Paveikslėlis 3" descr="Paveikslėlis, kuriame yra augalas, apranga, laidotuvės, lauko&#10;&#10;Automatiškai sugeneruotas aprašyma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186890" cy="314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7616D" w14:textId="77777777" w:rsidR="006A7F17" w:rsidRDefault="006A7F17" w:rsidP="006A7F17">
      <w:pPr>
        <w:jc w:val="center"/>
      </w:pPr>
    </w:p>
    <w:p w14:paraId="54765900" w14:textId="7229D7AF" w:rsidR="006A7F17" w:rsidRDefault="006A7F17" w:rsidP="006A7F17">
      <w:pPr>
        <w:jc w:val="center"/>
      </w:pPr>
      <w:r>
        <w:rPr>
          <w:noProof/>
        </w:rPr>
        <w:lastRenderedPageBreak/>
        <w:drawing>
          <wp:inline distT="0" distB="0" distL="0" distR="0" wp14:anchorId="4A4448CA" wp14:editId="04D75E8D">
            <wp:extent cx="4167252" cy="1902460"/>
            <wp:effectExtent l="0" t="0" r="5080" b="2540"/>
            <wp:docPr id="2124429752" name="Paveikslėlis 4" descr="Paveikslėlis, kuriame yra apranga, siena, vidaus, asmuo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429752" name="Paveikslėlis 4" descr="Paveikslėlis, kuriame yra apranga, siena, vidaus, asmuo&#10;&#10;Automatiškai sugeneruotas aprašyma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3889" cy="191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214E6" w14:textId="77777777" w:rsidR="006A7F17" w:rsidRDefault="006A7F17" w:rsidP="006A7F17">
      <w:pPr>
        <w:jc w:val="center"/>
      </w:pPr>
    </w:p>
    <w:p w14:paraId="4BC352B5" w14:textId="44062117" w:rsidR="006A7F17" w:rsidRDefault="006A7F17" w:rsidP="006A7F17">
      <w:pPr>
        <w:jc w:val="center"/>
      </w:pPr>
      <w:r>
        <w:rPr>
          <w:noProof/>
        </w:rPr>
        <w:drawing>
          <wp:inline distT="0" distB="0" distL="0" distR="0" wp14:anchorId="3A3053C3" wp14:editId="02D6C886">
            <wp:extent cx="2324726" cy="2623820"/>
            <wp:effectExtent l="0" t="0" r="0" b="5080"/>
            <wp:docPr id="1581148410" name="Paveikslėlis 5" descr="Paveikslėlis, kuriame yra apranga, asmuo, Žmogaus veidas, vidau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148410" name="Paveikslėlis 5" descr="Paveikslėlis, kuriame yra apranga, asmuo, Žmogaus veidas, vidaus&#10;&#10;Automatiškai sugeneruotas aprašymas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991" cy="265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C1DA9" w14:textId="77777777" w:rsidR="007131C1" w:rsidRDefault="007131C1" w:rsidP="001C0548"/>
    <w:p w14:paraId="10733529" w14:textId="77777777" w:rsidR="007131C1" w:rsidRDefault="007131C1" w:rsidP="001C0548"/>
    <w:p w14:paraId="5EACA55B" w14:textId="3C26DB06" w:rsidR="002E0450" w:rsidRDefault="007131C1" w:rsidP="007131C1">
      <w:pPr>
        <w:ind w:firstLine="1296"/>
      </w:pPr>
      <w:r>
        <w:t>2023 metų liepos mėnesį</w:t>
      </w:r>
      <w:r w:rsidR="00D955CD">
        <w:t xml:space="preserve">, kartu su </w:t>
      </w:r>
      <w:proofErr w:type="spellStart"/>
      <w:r w:rsidR="00D955CD">
        <w:t>Pamūšio</w:t>
      </w:r>
      <w:proofErr w:type="spellEnd"/>
      <w:r w:rsidR="00D955CD">
        <w:t xml:space="preserve"> kultūros namų folkloriniu ansambliu „</w:t>
      </w:r>
      <w:proofErr w:type="spellStart"/>
      <w:r w:rsidR="00D955CD">
        <w:t>Pamūšis</w:t>
      </w:r>
      <w:proofErr w:type="spellEnd"/>
      <w:r w:rsidR="00D955CD">
        <w:t>“ ir</w:t>
      </w:r>
      <w:r w:rsidR="00DC190D">
        <w:t xml:space="preserve"> </w:t>
      </w:r>
      <w:proofErr w:type="spellStart"/>
      <w:r w:rsidR="00DC190D">
        <w:t>Žeimelio</w:t>
      </w:r>
      <w:proofErr w:type="spellEnd"/>
      <w:r w:rsidR="00DC190D">
        <w:t xml:space="preserve"> daugiafunkcinio centro kapela, </w:t>
      </w:r>
      <w:r>
        <w:t xml:space="preserve"> </w:t>
      </w:r>
      <w:r w:rsidR="00D955CD">
        <w:t xml:space="preserve">atstovavau Pakruojo rajono </w:t>
      </w:r>
      <w:r w:rsidR="000B5E3C">
        <w:t xml:space="preserve">kultūrinę </w:t>
      </w:r>
      <w:r w:rsidR="00D955CD">
        <w:t>bendruomenę</w:t>
      </w:r>
      <w:r w:rsidR="000B5E3C">
        <w:t xml:space="preserve"> tarptautiniame Europos šalių</w:t>
      </w:r>
      <w:r w:rsidR="00532D31">
        <w:t xml:space="preserve"> folkloro festivalyje „</w:t>
      </w:r>
      <w:proofErr w:type="spellStart"/>
      <w:r w:rsidR="00532D31">
        <w:t>Europeade</w:t>
      </w:r>
      <w:proofErr w:type="spellEnd"/>
      <w:r w:rsidR="00532D31">
        <w:t>“ Gotoje, Vokietijoje.</w:t>
      </w:r>
      <w:r w:rsidR="00E07318">
        <w:t xml:space="preserve"> Turėjau garbę perduoti mūsų rajoną reprezentuojančius spaudos leidinius </w:t>
      </w:r>
      <w:r w:rsidR="00907EF7">
        <w:t>Gotos miesto merui ir „</w:t>
      </w:r>
      <w:proofErr w:type="spellStart"/>
      <w:r w:rsidR="00907EF7">
        <w:t>Europeade</w:t>
      </w:r>
      <w:proofErr w:type="spellEnd"/>
      <w:r w:rsidR="00907EF7">
        <w:t>“ festivalio prezidentui.</w:t>
      </w:r>
    </w:p>
    <w:p w14:paraId="32EC1728" w14:textId="77777777" w:rsidR="00223E4D" w:rsidRDefault="00223E4D" w:rsidP="007131C1">
      <w:pPr>
        <w:ind w:firstLine="1296"/>
      </w:pPr>
    </w:p>
    <w:p w14:paraId="1FB8BF15" w14:textId="6CFE889D" w:rsidR="002E0450" w:rsidRDefault="002E0450" w:rsidP="006A7F17">
      <w:pPr>
        <w:jc w:val="center"/>
      </w:pPr>
      <w:r>
        <w:rPr>
          <w:noProof/>
        </w:rPr>
        <w:drawing>
          <wp:inline distT="0" distB="0" distL="0" distR="0" wp14:anchorId="7BCBF1EE" wp14:editId="09970CE8">
            <wp:extent cx="3590465" cy="2693035"/>
            <wp:effectExtent l="0" t="0" r="0" b="0"/>
            <wp:docPr id="592159865" name="Paveikslėlis 2" descr="Paveikslėlis, kuriame yra asmuo, lauko, apranga, žem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159865" name="Paveikslėlis 2" descr="Paveikslėlis, kuriame yra asmuo, lauko, apranga, žemė&#10;&#10;Automatiškai sugeneruotas aprašymas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504" cy="270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5615D" w14:textId="47EB9C99" w:rsidR="00A94889" w:rsidRDefault="00276D66" w:rsidP="00A94889">
      <w:r>
        <w:tab/>
        <w:t>Vietos savivaldos įstatymo 9 straipsnio</w:t>
      </w:r>
      <w:r w:rsidR="00B84608">
        <w:t xml:space="preserve"> 6 punkte yra nustatyta, kad savivaldybės tarybos narys</w:t>
      </w:r>
      <w:r w:rsidR="000E2905">
        <w:t xml:space="preserve"> turi teisę turėti visuomeninių padėjėjų</w:t>
      </w:r>
      <w:r w:rsidR="00D67A58">
        <w:t>, kurie gali tikti jam konsultacijas, pasiūlymus</w:t>
      </w:r>
      <w:r w:rsidR="00261855">
        <w:t>, išvadas ar kitą informaciją</w:t>
      </w:r>
      <w:r w:rsidR="00EC788D">
        <w:t xml:space="preserve">. Per ataskaitinį laikotarpį </w:t>
      </w:r>
      <w:r w:rsidR="00060B62">
        <w:t>visuomeninių padėjėjų neturėjau</w:t>
      </w:r>
      <w:r w:rsidR="008E4F5E">
        <w:t xml:space="preserve">, </w:t>
      </w:r>
      <w:r w:rsidR="00581FFC">
        <w:t>sprend</w:t>
      </w:r>
      <w:r w:rsidR="00494C44">
        <w:t xml:space="preserve">imus priėmiau remdamasi bendravimo su </w:t>
      </w:r>
      <w:r w:rsidR="00814163">
        <w:t>rajono gyventojais patirtimi.</w:t>
      </w:r>
    </w:p>
    <w:p w14:paraId="30960823" w14:textId="77777777" w:rsidR="008E4F5E" w:rsidRDefault="008E4F5E" w:rsidP="00A94889"/>
    <w:p w14:paraId="5225A990" w14:textId="3275E079" w:rsidR="009D0DAE" w:rsidRDefault="00143987" w:rsidP="009D0DAE">
      <w:pPr>
        <w:pStyle w:val="Sraopastraipa"/>
        <w:numPr>
          <w:ilvl w:val="0"/>
          <w:numId w:val="2"/>
        </w:numPr>
        <w:jc w:val="center"/>
        <w:rPr>
          <w:b/>
          <w:bCs/>
        </w:rPr>
      </w:pPr>
      <w:r>
        <w:rPr>
          <w:b/>
          <w:bCs/>
        </w:rPr>
        <w:t>DARBO UŽMOKESTIS</w:t>
      </w:r>
    </w:p>
    <w:p w14:paraId="4FB31FC9" w14:textId="77777777" w:rsidR="00143987" w:rsidRPr="009D0DAE" w:rsidRDefault="00143987" w:rsidP="00143987">
      <w:pPr>
        <w:pStyle w:val="Sraopastraipa"/>
        <w:ind w:left="1080"/>
        <w:rPr>
          <w:b/>
          <w:bCs/>
        </w:rPr>
      </w:pPr>
    </w:p>
    <w:p w14:paraId="3A94B9EE" w14:textId="7E95BC58" w:rsidR="00981389" w:rsidRDefault="00981389" w:rsidP="00143987">
      <w:pPr>
        <w:ind w:firstLine="1080"/>
        <w:jc w:val="both"/>
      </w:pPr>
      <w:r>
        <w:t>Pagal 2023 m. rugpjūčio 24 d. sprendimu Nr. T-261 patvirtint</w:t>
      </w:r>
      <w:r w:rsidR="00D20E11">
        <w:t>o</w:t>
      </w:r>
      <w:r>
        <w:t xml:space="preserve"> Pakruojo rajono</w:t>
      </w:r>
    </w:p>
    <w:p w14:paraId="76ADC330" w14:textId="62CB885B" w:rsidR="00981389" w:rsidRDefault="00981389" w:rsidP="00143987">
      <w:pPr>
        <w:jc w:val="both"/>
      </w:pPr>
      <w:r>
        <w:t>savivaldybės tarybos veiklos reglament</w:t>
      </w:r>
      <w:r w:rsidR="00D20E11">
        <w:t xml:space="preserve">o 4 </w:t>
      </w:r>
      <w:r>
        <w:t xml:space="preserve"> skirsnio 152</w:t>
      </w:r>
      <w:r w:rsidR="00D20E11">
        <w:t xml:space="preserve"> p</w:t>
      </w:r>
      <w:r>
        <w:t>unktą</w:t>
      </w:r>
      <w:r w:rsidR="00D20E11">
        <w:t xml:space="preserve">, </w:t>
      </w:r>
      <w:r>
        <w:t xml:space="preserve"> tarybos nariams nustatomas</w:t>
      </w:r>
    </w:p>
    <w:p w14:paraId="0325FF94" w14:textId="77777777" w:rsidR="00981389" w:rsidRDefault="00981389" w:rsidP="00143987">
      <w:pPr>
        <w:jc w:val="both"/>
      </w:pPr>
      <w:r>
        <w:t>20 procentų savivaldybės, kurios tarybos narys jis yra, mero darbo užmokesčio dydžio atlyginimas</w:t>
      </w:r>
    </w:p>
    <w:p w14:paraId="63CA7D0C" w14:textId="77777777" w:rsidR="00981389" w:rsidRDefault="00981389" w:rsidP="00143987">
      <w:pPr>
        <w:jc w:val="both"/>
      </w:pPr>
      <w:r>
        <w:t>(Tarybos opozicijos lyderiui ir savivaldybės tarybos komitetų ir nuolatinių komisijų pirmininkams</w:t>
      </w:r>
    </w:p>
    <w:p w14:paraId="6C570230" w14:textId="7EC2A1A3" w:rsidR="00981389" w:rsidRDefault="00981389" w:rsidP="00143987">
      <w:pPr>
        <w:jc w:val="both"/>
      </w:pPr>
      <w:r>
        <w:t>nustatomas 20 procentų didesnio dydžio tarybos narių atlyginimas</w:t>
      </w:r>
      <w:r w:rsidR="00333E93">
        <w:t xml:space="preserve">, o </w:t>
      </w:r>
      <w:r w:rsidR="003B6851">
        <w:t>jų pavaduotojams- 10 procentų didesnio dydžio tarybos narių atlyginimas</w:t>
      </w:r>
      <w:r>
        <w:t>)</w:t>
      </w:r>
      <w:r w:rsidR="00333E93">
        <w:t xml:space="preserve">. </w:t>
      </w:r>
      <w:r w:rsidR="006245ED">
        <w:t>Man</w:t>
      </w:r>
      <w:r w:rsidR="00380E6A">
        <w:t>, kaip ir kitiems tarybos nariams,</w:t>
      </w:r>
      <w:r w:rsidR="006245ED">
        <w:t xml:space="preserve"> išmokėt</w:t>
      </w:r>
      <w:r w:rsidR="00380E6A">
        <w:t>as</w:t>
      </w:r>
      <w:r w:rsidR="006245ED">
        <w:t xml:space="preserve"> darbo užmokes</w:t>
      </w:r>
      <w:r w:rsidR="00E75103">
        <w:t>tis yra skelbiamas Pakruojo rajono savivaldybės internetinėje svetainėje</w:t>
      </w:r>
      <w:r w:rsidR="001F4ED4">
        <w:t xml:space="preserve">, nuoroda: </w:t>
      </w:r>
      <w:r w:rsidR="006245ED">
        <w:t xml:space="preserve"> </w:t>
      </w:r>
      <w:r w:rsidR="00333E93">
        <w:t xml:space="preserve"> </w:t>
      </w:r>
      <w:r w:rsidR="009D0DAE" w:rsidRPr="009D0DAE">
        <w:t xml:space="preserve"> </w:t>
      </w:r>
      <w:hyperlink r:id="rId11" w:history="1">
        <w:r w:rsidR="009D0DAE" w:rsidRPr="0074050A">
          <w:rPr>
            <w:rStyle w:val="Hipersaitas"/>
          </w:rPr>
          <w:t>https://www.pakruojis.lt/lt/darbo-uzmokestis/pakruojo-rajono-savivaldybes-informacija-apie-tarybos-nariu-darbo-uzmokesti/1334</w:t>
        </w:r>
      </w:hyperlink>
      <w:r w:rsidR="009D0DAE">
        <w:t xml:space="preserve">; </w:t>
      </w:r>
      <w:r>
        <w:t>.</w:t>
      </w:r>
    </w:p>
    <w:p w14:paraId="5BFB6357" w14:textId="77777777" w:rsidR="001F4ED4" w:rsidRDefault="001F4ED4" w:rsidP="00143987">
      <w:pPr>
        <w:jc w:val="both"/>
      </w:pPr>
    </w:p>
    <w:p w14:paraId="79D1E315" w14:textId="7FC3CE4B" w:rsidR="007C6EFE" w:rsidRPr="001F4ED4" w:rsidRDefault="007C6EFE" w:rsidP="001F4ED4">
      <w:pPr>
        <w:pStyle w:val="Sraopastraipa"/>
        <w:numPr>
          <w:ilvl w:val="0"/>
          <w:numId w:val="2"/>
        </w:numPr>
        <w:jc w:val="center"/>
        <w:rPr>
          <w:b/>
          <w:bCs/>
        </w:rPr>
      </w:pPr>
      <w:r w:rsidRPr="001F4ED4">
        <w:rPr>
          <w:b/>
          <w:bCs/>
        </w:rPr>
        <w:t>BAIGIAMASIS ŽODIS</w:t>
      </w:r>
    </w:p>
    <w:p w14:paraId="24D44E12" w14:textId="77777777" w:rsidR="001F4ED4" w:rsidRPr="001F4ED4" w:rsidRDefault="001F4ED4" w:rsidP="001F4ED4">
      <w:pPr>
        <w:pStyle w:val="Sraopastraipa"/>
        <w:ind w:left="1080"/>
        <w:rPr>
          <w:b/>
          <w:bCs/>
        </w:rPr>
      </w:pPr>
    </w:p>
    <w:p w14:paraId="60B82E05" w14:textId="421ABC05" w:rsidR="007C6EFE" w:rsidRDefault="00E12C02" w:rsidP="001E5B4D">
      <w:pPr>
        <w:ind w:firstLine="1080"/>
        <w:jc w:val="both"/>
        <w:rPr>
          <w:lang w:val="en-US"/>
        </w:rPr>
      </w:pPr>
      <w:r>
        <w:t>Didžiuojuosi</w:t>
      </w:r>
      <w:r w:rsidR="007559A6">
        <w:t xml:space="preserve">, kad esu Pakruojo rajono </w:t>
      </w:r>
      <w:r w:rsidR="005C3C24">
        <w:t>socialdemokratų frakcijos-</w:t>
      </w:r>
      <w:r w:rsidR="007C6EFE">
        <w:t xml:space="preserve"> komand</w:t>
      </w:r>
      <w:r w:rsidR="005C3C24">
        <w:t>os</w:t>
      </w:r>
      <w:r w:rsidR="007C6EFE">
        <w:t>, kuri kelia pasitikėjimą, turi didžiulę politinę patirtį, jaučia</w:t>
      </w:r>
      <w:r w:rsidR="005C3C24">
        <w:t xml:space="preserve"> </w:t>
      </w:r>
      <w:r w:rsidR="007C6EFE">
        <w:t>atsakomybę prieš kiekvieną, vadovaujasi vertybėmis grįsta lyderyste ir siekia užsibrėžtų tikslų</w:t>
      </w:r>
      <w:r w:rsidR="008107A3">
        <w:t xml:space="preserve">, </w:t>
      </w:r>
      <w:r w:rsidR="009C15DF">
        <w:t>dalis.</w:t>
      </w:r>
      <w:r w:rsidR="00A462E9">
        <w:t xml:space="preserve"> </w:t>
      </w:r>
      <w:r w:rsidR="00E84377">
        <w:t xml:space="preserve">Džiaugiuosi, kad </w:t>
      </w:r>
      <w:r w:rsidR="00181635">
        <w:t>ši</w:t>
      </w:r>
      <w:r w:rsidR="00466BF1">
        <w:t xml:space="preserve"> komanda vertina mano per </w:t>
      </w:r>
      <w:r w:rsidR="00005180">
        <w:t>33</w:t>
      </w:r>
      <w:r w:rsidR="00466BF1">
        <w:t xml:space="preserve"> met</w:t>
      </w:r>
      <w:r w:rsidR="00005180">
        <w:t>us</w:t>
      </w:r>
      <w:r w:rsidR="00466BF1">
        <w:t xml:space="preserve"> </w:t>
      </w:r>
      <w:r w:rsidR="00005180">
        <w:t xml:space="preserve">valstybės tarnyboje </w:t>
      </w:r>
      <w:r w:rsidR="00466BF1">
        <w:t>sukauptą</w:t>
      </w:r>
      <w:r w:rsidR="00005180">
        <w:t xml:space="preserve"> patirtį</w:t>
      </w:r>
      <w:r w:rsidR="007838A5">
        <w:t xml:space="preserve">, kad galiu </w:t>
      </w:r>
      <w:r w:rsidR="003257BB">
        <w:t xml:space="preserve">patarti, pasidalyti įžvalgomis ir kartu su </w:t>
      </w:r>
      <w:r w:rsidR="002741CA">
        <w:t xml:space="preserve">jaunyste ir veržlumu trykštančiais komandos nariais priimti sprendimus, kurie </w:t>
      </w:r>
      <w:r w:rsidR="009034F0">
        <w:t>keičia ir gerina mūsų rajono savivaldybės žmonių gyvenimus.</w:t>
      </w:r>
      <w:r w:rsidR="00EC2EC8">
        <w:t xml:space="preserve"> Visada manau, kad </w:t>
      </w:r>
      <w:r w:rsidR="0029229C">
        <w:t>šūkis-kai nenori, ieškai priežasčių, kai nori- ieškai sprendimų</w:t>
      </w:r>
      <w:r w:rsidR="007A051D">
        <w:t>- veda mane į priekį, todėl esu atvira diskusijoms</w:t>
      </w:r>
      <w:r w:rsidR="00372CE8">
        <w:t xml:space="preserve"> ir k</w:t>
      </w:r>
      <w:r w:rsidR="007C6EFE">
        <w:t xml:space="preserve">viečiu Pakruojo rajono gyventojus, esant poreikiui, </w:t>
      </w:r>
      <w:r w:rsidR="001E5B4D">
        <w:t>skambinti man ar rašyti</w:t>
      </w:r>
      <w:r w:rsidR="007C6EFE">
        <w:t>. Kiek</w:t>
      </w:r>
      <w:r w:rsidR="001E5B4D">
        <w:t xml:space="preserve"> </w:t>
      </w:r>
      <w:r w:rsidR="007C6EFE">
        <w:t>galėsiu ir mano kompetencija leis</w:t>
      </w:r>
      <w:r w:rsidR="0075314A">
        <w:t>,</w:t>
      </w:r>
      <w:r w:rsidR="007C6EFE">
        <w:t xml:space="preserve"> stengsiuosi padėti ir ieško</w:t>
      </w:r>
      <w:r w:rsidR="0075314A">
        <w:t>ti</w:t>
      </w:r>
      <w:r w:rsidR="007C6EFE">
        <w:t xml:space="preserve">  galimybių </w:t>
      </w:r>
      <w:r w:rsidR="002F1E9F">
        <w:t>sprendimus surasti</w:t>
      </w:r>
      <w:r w:rsidR="007C6EFE">
        <w:t>. Mano</w:t>
      </w:r>
      <w:r w:rsidR="001E5B4D">
        <w:t xml:space="preserve"> </w:t>
      </w:r>
      <w:r w:rsidR="007C6EFE">
        <w:t>tel. +370</w:t>
      </w:r>
      <w:r w:rsidR="008F4510">
        <w:t> 698 46757</w:t>
      </w:r>
      <w:r w:rsidR="007C6EFE">
        <w:t xml:space="preserve">, el. paštas </w:t>
      </w:r>
      <w:r w:rsidR="006A3E9C">
        <w:t xml:space="preserve">: </w:t>
      </w:r>
      <w:hyperlink r:id="rId12" w:history="1">
        <w:r w:rsidR="006A3E9C" w:rsidRPr="0074050A">
          <w:rPr>
            <w:rStyle w:val="Hipersaitas"/>
          </w:rPr>
          <w:t>jasuasta@gmail.com</w:t>
        </w:r>
      </w:hyperlink>
      <w:r w:rsidR="007C6EFE">
        <w:t>.</w:t>
      </w:r>
      <w:r w:rsidR="006A3E9C">
        <w:t xml:space="preserve"> arba </w:t>
      </w:r>
      <w:hyperlink r:id="rId13" w:history="1">
        <w:r w:rsidR="00E82D26" w:rsidRPr="0074050A">
          <w:rPr>
            <w:rStyle w:val="Hipersaitas"/>
          </w:rPr>
          <w:t>asta.jasiuniene</w:t>
        </w:r>
        <w:r w:rsidR="00E82D26" w:rsidRPr="0074050A">
          <w:rPr>
            <w:rStyle w:val="Hipersaitas"/>
            <w:lang w:val="en-US"/>
          </w:rPr>
          <w:t>@pakruojis.lt</w:t>
        </w:r>
      </w:hyperlink>
      <w:r w:rsidR="00E82D26">
        <w:rPr>
          <w:lang w:val="en-US"/>
        </w:rPr>
        <w:t xml:space="preserve">; </w:t>
      </w:r>
    </w:p>
    <w:p w14:paraId="332D58EE" w14:textId="77777777" w:rsidR="00E82D26" w:rsidRDefault="00E82D26" w:rsidP="001E5B4D">
      <w:pPr>
        <w:ind w:firstLine="1080"/>
        <w:jc w:val="both"/>
        <w:rPr>
          <w:lang w:val="en-US"/>
        </w:rPr>
      </w:pPr>
    </w:p>
    <w:p w14:paraId="7E6138F8" w14:textId="77777777" w:rsidR="00E82D26" w:rsidRDefault="00E82D26" w:rsidP="001E5B4D">
      <w:pPr>
        <w:ind w:firstLine="1080"/>
        <w:jc w:val="both"/>
        <w:rPr>
          <w:lang w:val="en-US"/>
        </w:rPr>
      </w:pPr>
    </w:p>
    <w:p w14:paraId="3CD7299B" w14:textId="77777777" w:rsidR="00835435" w:rsidRDefault="00835435" w:rsidP="001E5B4D">
      <w:pPr>
        <w:ind w:firstLine="1080"/>
        <w:jc w:val="both"/>
        <w:rPr>
          <w:lang w:val="en-US"/>
        </w:rPr>
      </w:pPr>
    </w:p>
    <w:p w14:paraId="0537D10D" w14:textId="77777777" w:rsidR="00835435" w:rsidRPr="00E82D26" w:rsidRDefault="00835435" w:rsidP="001E5B4D">
      <w:pPr>
        <w:ind w:firstLine="1080"/>
        <w:jc w:val="both"/>
        <w:rPr>
          <w:lang w:val="en-US"/>
        </w:rPr>
      </w:pPr>
    </w:p>
    <w:p w14:paraId="3203E577" w14:textId="0B1A2139" w:rsidR="007C6EFE" w:rsidRDefault="00E82D26" w:rsidP="001F4ED4">
      <w:pPr>
        <w:jc w:val="both"/>
      </w:pPr>
      <w:r>
        <w:t xml:space="preserve">                       Pakruojo rajono s</w:t>
      </w:r>
      <w:r w:rsidR="007C6EFE">
        <w:t xml:space="preserve">avivaldybės tarybos narė </w:t>
      </w:r>
      <w:r>
        <w:t xml:space="preserve">                                                </w:t>
      </w:r>
      <w:r w:rsidR="00835435">
        <w:t>Asta Jasiūnienė</w:t>
      </w:r>
    </w:p>
    <w:sectPr w:rsidR="007C6EF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762DE"/>
    <w:multiLevelType w:val="hybridMultilevel"/>
    <w:tmpl w:val="CF3CC476"/>
    <w:lvl w:ilvl="0" w:tplc="6F26846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E30DD"/>
    <w:multiLevelType w:val="hybridMultilevel"/>
    <w:tmpl w:val="B68A570E"/>
    <w:lvl w:ilvl="0" w:tplc="63EA7C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785367">
    <w:abstractNumId w:val="0"/>
  </w:num>
  <w:num w:numId="2" w16cid:durableId="1196654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F17"/>
    <w:rsid w:val="0000062D"/>
    <w:rsid w:val="00003D33"/>
    <w:rsid w:val="00005180"/>
    <w:rsid w:val="00014EE3"/>
    <w:rsid w:val="0006094E"/>
    <w:rsid w:val="00060B62"/>
    <w:rsid w:val="00091211"/>
    <w:rsid w:val="000A0F8C"/>
    <w:rsid w:val="000B5E3C"/>
    <w:rsid w:val="000D271F"/>
    <w:rsid w:val="000D3795"/>
    <w:rsid w:val="000D7386"/>
    <w:rsid w:val="000E2905"/>
    <w:rsid w:val="00126CD7"/>
    <w:rsid w:val="00142903"/>
    <w:rsid w:val="001429C7"/>
    <w:rsid w:val="00143987"/>
    <w:rsid w:val="001535A7"/>
    <w:rsid w:val="00181635"/>
    <w:rsid w:val="00181BB7"/>
    <w:rsid w:val="00194A3E"/>
    <w:rsid w:val="001C0548"/>
    <w:rsid w:val="001E13FB"/>
    <w:rsid w:val="001E5B4D"/>
    <w:rsid w:val="001F4ED4"/>
    <w:rsid w:val="001F4F22"/>
    <w:rsid w:val="00213307"/>
    <w:rsid w:val="0022180F"/>
    <w:rsid w:val="00223E4D"/>
    <w:rsid w:val="00241305"/>
    <w:rsid w:val="00261855"/>
    <w:rsid w:val="0027329E"/>
    <w:rsid w:val="002741CA"/>
    <w:rsid w:val="00276D66"/>
    <w:rsid w:val="0029229C"/>
    <w:rsid w:val="002B5061"/>
    <w:rsid w:val="002D2C25"/>
    <w:rsid w:val="002E0450"/>
    <w:rsid w:val="002E707A"/>
    <w:rsid w:val="002F1047"/>
    <w:rsid w:val="002F1E9F"/>
    <w:rsid w:val="00322190"/>
    <w:rsid w:val="003257BB"/>
    <w:rsid w:val="00333E93"/>
    <w:rsid w:val="00352F3F"/>
    <w:rsid w:val="00353BDC"/>
    <w:rsid w:val="00372CE8"/>
    <w:rsid w:val="00380E6A"/>
    <w:rsid w:val="003B6851"/>
    <w:rsid w:val="003D318F"/>
    <w:rsid w:val="003F3E41"/>
    <w:rsid w:val="00446750"/>
    <w:rsid w:val="00466BF1"/>
    <w:rsid w:val="00494C44"/>
    <w:rsid w:val="004A4B3A"/>
    <w:rsid w:val="004C5BF8"/>
    <w:rsid w:val="004C7209"/>
    <w:rsid w:val="00523022"/>
    <w:rsid w:val="00532D31"/>
    <w:rsid w:val="005377CA"/>
    <w:rsid w:val="00581FFC"/>
    <w:rsid w:val="005C3C24"/>
    <w:rsid w:val="005C4E0F"/>
    <w:rsid w:val="005C50D6"/>
    <w:rsid w:val="005D2EF2"/>
    <w:rsid w:val="005D5788"/>
    <w:rsid w:val="005E4342"/>
    <w:rsid w:val="005F771D"/>
    <w:rsid w:val="006245ED"/>
    <w:rsid w:val="00644040"/>
    <w:rsid w:val="00654A09"/>
    <w:rsid w:val="00692437"/>
    <w:rsid w:val="006A2198"/>
    <w:rsid w:val="006A3E9C"/>
    <w:rsid w:val="006A7F17"/>
    <w:rsid w:val="006B09AD"/>
    <w:rsid w:val="006F0BFD"/>
    <w:rsid w:val="006F77FE"/>
    <w:rsid w:val="007026ED"/>
    <w:rsid w:val="007131C1"/>
    <w:rsid w:val="007213DA"/>
    <w:rsid w:val="0075314A"/>
    <w:rsid w:val="00754655"/>
    <w:rsid w:val="007559A6"/>
    <w:rsid w:val="007711F3"/>
    <w:rsid w:val="007838A5"/>
    <w:rsid w:val="00795120"/>
    <w:rsid w:val="007A051D"/>
    <w:rsid w:val="007A1283"/>
    <w:rsid w:val="007B7BEB"/>
    <w:rsid w:val="007C6EFE"/>
    <w:rsid w:val="007D2305"/>
    <w:rsid w:val="007E5D1F"/>
    <w:rsid w:val="007F06A1"/>
    <w:rsid w:val="00801763"/>
    <w:rsid w:val="00806334"/>
    <w:rsid w:val="008107A3"/>
    <w:rsid w:val="00814163"/>
    <w:rsid w:val="00825C54"/>
    <w:rsid w:val="00834FAE"/>
    <w:rsid w:val="00835435"/>
    <w:rsid w:val="00835E1F"/>
    <w:rsid w:val="008405BE"/>
    <w:rsid w:val="00895880"/>
    <w:rsid w:val="008A068B"/>
    <w:rsid w:val="008E4F5E"/>
    <w:rsid w:val="008F4510"/>
    <w:rsid w:val="00900C1A"/>
    <w:rsid w:val="009034F0"/>
    <w:rsid w:val="00907EF7"/>
    <w:rsid w:val="00934A8D"/>
    <w:rsid w:val="009529D0"/>
    <w:rsid w:val="0098003D"/>
    <w:rsid w:val="00981389"/>
    <w:rsid w:val="00991C28"/>
    <w:rsid w:val="009B3048"/>
    <w:rsid w:val="009B3E55"/>
    <w:rsid w:val="009C15DF"/>
    <w:rsid w:val="009C51AC"/>
    <w:rsid w:val="009D0DAE"/>
    <w:rsid w:val="009E3850"/>
    <w:rsid w:val="009E447F"/>
    <w:rsid w:val="009E4D53"/>
    <w:rsid w:val="009F38B4"/>
    <w:rsid w:val="00A23391"/>
    <w:rsid w:val="00A462E9"/>
    <w:rsid w:val="00A57BF2"/>
    <w:rsid w:val="00A61ECA"/>
    <w:rsid w:val="00A8317B"/>
    <w:rsid w:val="00A87D85"/>
    <w:rsid w:val="00A920E6"/>
    <w:rsid w:val="00A942AA"/>
    <w:rsid w:val="00A94889"/>
    <w:rsid w:val="00A9492F"/>
    <w:rsid w:val="00AC3A2D"/>
    <w:rsid w:val="00B06891"/>
    <w:rsid w:val="00B17710"/>
    <w:rsid w:val="00B37DC1"/>
    <w:rsid w:val="00B4301C"/>
    <w:rsid w:val="00B75391"/>
    <w:rsid w:val="00B84608"/>
    <w:rsid w:val="00B86364"/>
    <w:rsid w:val="00B9725F"/>
    <w:rsid w:val="00BC38B7"/>
    <w:rsid w:val="00BD0798"/>
    <w:rsid w:val="00BD2BB3"/>
    <w:rsid w:val="00C05D20"/>
    <w:rsid w:val="00C4733B"/>
    <w:rsid w:val="00C56BED"/>
    <w:rsid w:val="00C7378D"/>
    <w:rsid w:val="00CA4C9B"/>
    <w:rsid w:val="00CB39CD"/>
    <w:rsid w:val="00CE19F1"/>
    <w:rsid w:val="00CE775D"/>
    <w:rsid w:val="00D001CB"/>
    <w:rsid w:val="00D20E11"/>
    <w:rsid w:val="00D348E4"/>
    <w:rsid w:val="00D46325"/>
    <w:rsid w:val="00D50F5C"/>
    <w:rsid w:val="00D539ED"/>
    <w:rsid w:val="00D643BF"/>
    <w:rsid w:val="00D67A58"/>
    <w:rsid w:val="00D71F11"/>
    <w:rsid w:val="00D86CB9"/>
    <w:rsid w:val="00D955CD"/>
    <w:rsid w:val="00DA6909"/>
    <w:rsid w:val="00DC190D"/>
    <w:rsid w:val="00DC7909"/>
    <w:rsid w:val="00DD5313"/>
    <w:rsid w:val="00E0606A"/>
    <w:rsid w:val="00E07318"/>
    <w:rsid w:val="00E12C02"/>
    <w:rsid w:val="00E12C9A"/>
    <w:rsid w:val="00E16F4D"/>
    <w:rsid w:val="00E333EA"/>
    <w:rsid w:val="00E37402"/>
    <w:rsid w:val="00E46637"/>
    <w:rsid w:val="00E47DBC"/>
    <w:rsid w:val="00E7019F"/>
    <w:rsid w:val="00E75103"/>
    <w:rsid w:val="00E76118"/>
    <w:rsid w:val="00E82D26"/>
    <w:rsid w:val="00E84377"/>
    <w:rsid w:val="00EA45DE"/>
    <w:rsid w:val="00EA5A2C"/>
    <w:rsid w:val="00EB3D97"/>
    <w:rsid w:val="00EC216E"/>
    <w:rsid w:val="00EC2EC8"/>
    <w:rsid w:val="00EC788D"/>
    <w:rsid w:val="00EF749E"/>
    <w:rsid w:val="00F03352"/>
    <w:rsid w:val="00F32D11"/>
    <w:rsid w:val="00F664FD"/>
    <w:rsid w:val="00F7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41789"/>
  <w15:chartTrackingRefBased/>
  <w15:docId w15:val="{1B5CBA00-D9D4-4C73-AEFF-6F891684B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E13FB"/>
  </w:style>
  <w:style w:type="paragraph" w:styleId="Antrat1">
    <w:name w:val="heading 1"/>
    <w:basedOn w:val="prastasis"/>
    <w:next w:val="prastasis"/>
    <w:link w:val="Antrat1Diagrama"/>
    <w:uiPriority w:val="9"/>
    <w:qFormat/>
    <w:rsid w:val="006A7F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A7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A7F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A7F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A7F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A7F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A7F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A7F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A7F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A7F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A7F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A7F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A7F1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A7F1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A7F1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A7F1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A7F1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A7F1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A7F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A7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A7F1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A7F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A7F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A7F1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A7F1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A7F1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A7F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A7F1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A7F17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9D0DAE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D0D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77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yperlink" Target="mailto:asta.jasiuniene@pakruoji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mailto:jasuast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kruojis.lt/savivalda/meras-ir-taryba/posedziu-transliacija/56" TargetMode="External"/><Relationship Id="rId11" Type="http://schemas.openxmlformats.org/officeDocument/2006/relationships/hyperlink" Target="https://www.pakruojis.lt/lt/darbo-uzmokestis/pakruojo-rajono-savivaldybes-informacija-apie-tarybos-nariu-darbo-uzmokesti/1334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4862</Words>
  <Characters>2772</Characters>
  <Application>Microsoft Office Word</Application>
  <DocSecurity>0</DocSecurity>
  <Lines>23</Lines>
  <Paragraphs>15</Paragraphs>
  <ScaleCrop>false</ScaleCrop>
  <Company/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Jasiūnienė</dc:creator>
  <cp:keywords/>
  <dc:description/>
  <cp:lastModifiedBy>Asta Jasiūnienė</cp:lastModifiedBy>
  <cp:revision>188</cp:revision>
  <dcterms:created xsi:type="dcterms:W3CDTF">2024-04-26T10:24:00Z</dcterms:created>
  <dcterms:modified xsi:type="dcterms:W3CDTF">2024-05-02T10:47:00Z</dcterms:modified>
</cp:coreProperties>
</file>