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F50FC" w14:textId="77777777" w:rsidR="000B3E1B" w:rsidRDefault="000B3E1B" w:rsidP="00927788">
      <w:pPr>
        <w:spacing w:after="0" w:line="276" w:lineRule="auto"/>
        <w:rPr>
          <w:rFonts w:ascii="Times New Roman" w:eastAsia="Times New Roman" w:hAnsi="Times New Roman" w:cs="Times New Roman"/>
          <w:b/>
          <w:sz w:val="24"/>
        </w:rPr>
      </w:pPr>
    </w:p>
    <w:p w14:paraId="7CC2B1BA" w14:textId="77777777" w:rsidR="000B3E1B" w:rsidRDefault="00000000" w:rsidP="00927788">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PAKRUOJO RAJONO SAVIVALDYBĖS TARYBA</w:t>
      </w:r>
    </w:p>
    <w:p w14:paraId="54293923" w14:textId="77777777" w:rsidR="000B3E1B" w:rsidRPr="0043724E" w:rsidRDefault="000B3E1B" w:rsidP="00927788">
      <w:pPr>
        <w:keepNext/>
        <w:spacing w:after="0" w:line="240" w:lineRule="auto"/>
        <w:ind w:firstLine="567"/>
        <w:rPr>
          <w:rFonts w:ascii="Times New Roman" w:eastAsia="Times New Roman" w:hAnsi="Times New Roman" w:cs="Times New Roman"/>
          <w:b/>
          <w:sz w:val="12"/>
          <w:szCs w:val="12"/>
        </w:rPr>
      </w:pPr>
    </w:p>
    <w:p w14:paraId="3838DEC1" w14:textId="77777777" w:rsidR="00927788" w:rsidRDefault="00000000" w:rsidP="00927788">
      <w:pPr>
        <w:tabs>
          <w:tab w:val="left" w:pos="851"/>
          <w:tab w:val="left" w:pos="1276"/>
        </w:tab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KONTROLĖS KOMITETO </w:t>
      </w:r>
    </w:p>
    <w:p w14:paraId="2953224C" w14:textId="25803EAC" w:rsidR="000B3E1B" w:rsidRDefault="00000000" w:rsidP="00927788">
      <w:pPr>
        <w:tabs>
          <w:tab w:val="left" w:pos="851"/>
          <w:tab w:val="left" w:pos="1276"/>
        </w:tabs>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POSĖDŽIO</w:t>
      </w:r>
      <w:r w:rsidR="00927788">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PROTOKOLAS </w:t>
      </w:r>
    </w:p>
    <w:p w14:paraId="75577CEC" w14:textId="77777777" w:rsidR="000B3E1B" w:rsidRDefault="000B3E1B" w:rsidP="00927788">
      <w:pPr>
        <w:tabs>
          <w:tab w:val="left" w:pos="851"/>
          <w:tab w:val="left" w:pos="1276"/>
        </w:tabs>
        <w:spacing w:after="0" w:line="240" w:lineRule="auto"/>
        <w:ind w:firstLine="567"/>
        <w:jc w:val="center"/>
        <w:rPr>
          <w:rFonts w:ascii="Times New Roman" w:eastAsia="Times New Roman" w:hAnsi="Times New Roman" w:cs="Times New Roman"/>
          <w:b/>
          <w:sz w:val="24"/>
        </w:rPr>
      </w:pPr>
    </w:p>
    <w:p w14:paraId="3860563B" w14:textId="385D20EF" w:rsidR="000B3E1B" w:rsidRDefault="00000000" w:rsidP="00927788">
      <w:pPr>
        <w:tabs>
          <w:tab w:val="left" w:pos="851"/>
          <w:tab w:val="left" w:pos="1276"/>
        </w:tabs>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 xml:space="preserve">2024 m. </w:t>
      </w:r>
      <w:r w:rsidR="00927788">
        <w:rPr>
          <w:rFonts w:ascii="Times New Roman" w:eastAsia="Times New Roman" w:hAnsi="Times New Roman" w:cs="Times New Roman"/>
          <w:sz w:val="24"/>
        </w:rPr>
        <w:t>birželio 12</w:t>
      </w:r>
      <w:r>
        <w:rPr>
          <w:rFonts w:ascii="Times New Roman" w:eastAsia="Times New Roman" w:hAnsi="Times New Roman" w:cs="Times New Roman"/>
          <w:sz w:val="24"/>
        </w:rPr>
        <w:t xml:space="preserve"> d.</w:t>
      </w:r>
      <w:r w:rsidR="00927788">
        <w:rPr>
          <w:rFonts w:ascii="Times New Roman" w:eastAsia="Times New Roman" w:hAnsi="Times New Roman" w:cs="Times New Roman"/>
          <w:sz w:val="24"/>
        </w:rPr>
        <w:t xml:space="preserve"> Nr. </w:t>
      </w:r>
      <w:r w:rsidR="00EC0550">
        <w:rPr>
          <w:rFonts w:ascii="Times New Roman" w:eastAsia="Times New Roman" w:hAnsi="Times New Roman" w:cs="Times New Roman"/>
          <w:sz w:val="24"/>
        </w:rPr>
        <w:t>TK-</w:t>
      </w:r>
      <w:r w:rsidR="004A3CDA">
        <w:rPr>
          <w:rFonts w:ascii="Times New Roman" w:eastAsia="Times New Roman" w:hAnsi="Times New Roman" w:cs="Times New Roman"/>
          <w:sz w:val="24"/>
        </w:rPr>
        <w:t>5</w:t>
      </w:r>
    </w:p>
    <w:p w14:paraId="703C67F5" w14:textId="7DF5D86C" w:rsidR="000B3E1B" w:rsidRDefault="00000000" w:rsidP="00927788">
      <w:pPr>
        <w:tabs>
          <w:tab w:val="left" w:pos="851"/>
          <w:tab w:val="left" w:pos="1276"/>
        </w:tabs>
        <w:spacing w:after="0" w:line="240" w:lineRule="auto"/>
        <w:ind w:firstLine="567"/>
        <w:jc w:val="center"/>
        <w:rPr>
          <w:rFonts w:ascii="Times New Roman" w:eastAsia="Times New Roman" w:hAnsi="Times New Roman" w:cs="Times New Roman"/>
          <w:sz w:val="24"/>
        </w:rPr>
      </w:pPr>
      <w:r>
        <w:rPr>
          <w:rFonts w:ascii="Times New Roman" w:eastAsia="Times New Roman" w:hAnsi="Times New Roman" w:cs="Times New Roman"/>
          <w:sz w:val="24"/>
        </w:rPr>
        <w:t>Pakruojis</w:t>
      </w:r>
    </w:p>
    <w:p w14:paraId="568C9851" w14:textId="77777777" w:rsidR="00927788" w:rsidRDefault="00927788" w:rsidP="00927788">
      <w:pPr>
        <w:tabs>
          <w:tab w:val="left" w:pos="851"/>
          <w:tab w:val="left" w:pos="1276"/>
        </w:tabs>
        <w:spacing w:after="0" w:line="240" w:lineRule="auto"/>
        <w:ind w:firstLine="567"/>
        <w:jc w:val="center"/>
        <w:rPr>
          <w:rFonts w:ascii="Times New Roman" w:eastAsia="Times New Roman" w:hAnsi="Times New Roman" w:cs="Times New Roman"/>
          <w:sz w:val="24"/>
        </w:rPr>
      </w:pPr>
    </w:p>
    <w:p w14:paraId="3BE110C4" w14:textId="1D22DC2B" w:rsidR="00927788" w:rsidRPr="00927788" w:rsidRDefault="00927788" w:rsidP="00927788">
      <w:pPr>
        <w:tabs>
          <w:tab w:val="left" w:pos="851"/>
        </w:tabs>
        <w:spacing w:after="0"/>
        <w:ind w:firstLine="567"/>
        <w:rPr>
          <w:rStyle w:val="Nerykuspabraukimas"/>
          <w:rFonts w:ascii="Times New Roman" w:hAnsi="Times New Roman" w:cs="Times New Roman"/>
          <w:i w:val="0"/>
          <w:iCs w:val="0"/>
          <w:color w:val="000000"/>
          <w:sz w:val="24"/>
          <w:szCs w:val="24"/>
        </w:rPr>
      </w:pPr>
      <w:r w:rsidRPr="00927788">
        <w:rPr>
          <w:rStyle w:val="Nerykuspabraukimas"/>
          <w:rFonts w:ascii="Times New Roman" w:hAnsi="Times New Roman" w:cs="Times New Roman"/>
          <w:b/>
          <w:bCs/>
          <w:i w:val="0"/>
          <w:iCs w:val="0"/>
          <w:color w:val="000000"/>
          <w:sz w:val="24"/>
          <w:szCs w:val="24"/>
        </w:rPr>
        <w:t>Posėdis įvyko</w:t>
      </w:r>
      <w:r w:rsidRPr="00927788">
        <w:rPr>
          <w:rStyle w:val="Nerykuspabraukimas"/>
          <w:rFonts w:ascii="Times New Roman" w:hAnsi="Times New Roman" w:cs="Times New Roman"/>
          <w:i w:val="0"/>
          <w:iCs w:val="0"/>
          <w:color w:val="000000"/>
          <w:sz w:val="24"/>
          <w:szCs w:val="24"/>
        </w:rPr>
        <w:t xml:space="preserve"> 202</w:t>
      </w:r>
      <w:r>
        <w:rPr>
          <w:rStyle w:val="Nerykuspabraukimas"/>
          <w:rFonts w:ascii="Times New Roman" w:hAnsi="Times New Roman" w:cs="Times New Roman"/>
          <w:i w:val="0"/>
          <w:iCs w:val="0"/>
          <w:color w:val="000000"/>
          <w:sz w:val="24"/>
          <w:szCs w:val="24"/>
        </w:rPr>
        <w:t>4</w:t>
      </w:r>
      <w:r w:rsidRPr="00927788">
        <w:rPr>
          <w:rStyle w:val="Nerykuspabraukimas"/>
          <w:rFonts w:ascii="Times New Roman" w:hAnsi="Times New Roman" w:cs="Times New Roman"/>
          <w:i w:val="0"/>
          <w:iCs w:val="0"/>
          <w:color w:val="000000"/>
          <w:sz w:val="24"/>
          <w:szCs w:val="24"/>
        </w:rPr>
        <w:t xml:space="preserve"> m. </w:t>
      </w:r>
      <w:r>
        <w:rPr>
          <w:rFonts w:ascii="Times New Roman" w:eastAsia="Times New Roman" w:hAnsi="Times New Roman" w:cs="Times New Roman"/>
          <w:sz w:val="24"/>
        </w:rPr>
        <w:t xml:space="preserve">birželio 12 </w:t>
      </w:r>
      <w:r w:rsidRPr="00927788">
        <w:rPr>
          <w:rStyle w:val="Nerykuspabraukimas"/>
          <w:rFonts w:ascii="Times New Roman" w:hAnsi="Times New Roman" w:cs="Times New Roman"/>
          <w:i w:val="0"/>
          <w:iCs w:val="0"/>
          <w:color w:val="000000"/>
          <w:sz w:val="24"/>
          <w:szCs w:val="24"/>
        </w:rPr>
        <w:t xml:space="preserve">d. </w:t>
      </w:r>
    </w:p>
    <w:p w14:paraId="444CF5B6" w14:textId="5A555295" w:rsidR="00927788" w:rsidRPr="00927788" w:rsidRDefault="00927788" w:rsidP="00927788">
      <w:pPr>
        <w:tabs>
          <w:tab w:val="left" w:pos="851"/>
        </w:tabs>
        <w:spacing w:after="0"/>
        <w:ind w:firstLine="567"/>
        <w:rPr>
          <w:rStyle w:val="Nerykuspabraukimas"/>
          <w:rFonts w:ascii="Times New Roman" w:hAnsi="Times New Roman" w:cs="Times New Roman"/>
          <w:i w:val="0"/>
          <w:iCs w:val="0"/>
          <w:color w:val="000000"/>
          <w:sz w:val="24"/>
          <w:szCs w:val="24"/>
        </w:rPr>
      </w:pPr>
      <w:r w:rsidRPr="00927788">
        <w:rPr>
          <w:rStyle w:val="Nerykuspabraukimas"/>
          <w:rFonts w:ascii="Times New Roman" w:hAnsi="Times New Roman" w:cs="Times New Roman"/>
          <w:b/>
          <w:bCs/>
          <w:i w:val="0"/>
          <w:iCs w:val="0"/>
          <w:color w:val="000000"/>
          <w:sz w:val="24"/>
          <w:szCs w:val="24"/>
        </w:rPr>
        <w:t xml:space="preserve">Posėdžio pradžia </w:t>
      </w:r>
      <w:r w:rsidRPr="00927788">
        <w:rPr>
          <w:rStyle w:val="Nerykuspabraukimas"/>
          <w:rFonts w:ascii="Times New Roman" w:hAnsi="Times New Roman" w:cs="Times New Roman"/>
          <w:i w:val="0"/>
          <w:iCs w:val="0"/>
          <w:color w:val="000000"/>
          <w:sz w:val="24"/>
          <w:szCs w:val="24"/>
        </w:rPr>
        <w:t>1</w:t>
      </w:r>
      <w:r>
        <w:rPr>
          <w:rStyle w:val="Nerykuspabraukimas"/>
          <w:rFonts w:ascii="Times New Roman" w:hAnsi="Times New Roman" w:cs="Times New Roman"/>
          <w:i w:val="0"/>
          <w:iCs w:val="0"/>
          <w:color w:val="000000"/>
          <w:sz w:val="24"/>
          <w:szCs w:val="24"/>
        </w:rPr>
        <w:t>3</w:t>
      </w:r>
      <w:r w:rsidRPr="00927788">
        <w:rPr>
          <w:rStyle w:val="Nerykuspabraukimas"/>
          <w:rFonts w:ascii="Times New Roman" w:hAnsi="Times New Roman" w:cs="Times New Roman"/>
          <w:i w:val="0"/>
          <w:iCs w:val="0"/>
          <w:color w:val="000000"/>
          <w:sz w:val="24"/>
          <w:szCs w:val="24"/>
        </w:rPr>
        <w:t xml:space="preserve">:00, </w:t>
      </w:r>
      <w:r w:rsidRPr="00927788">
        <w:rPr>
          <w:rStyle w:val="Nerykuspabraukimas"/>
          <w:rFonts w:ascii="Times New Roman" w:hAnsi="Times New Roman" w:cs="Times New Roman"/>
          <w:b/>
          <w:bCs/>
          <w:i w:val="0"/>
          <w:iCs w:val="0"/>
          <w:color w:val="000000"/>
          <w:sz w:val="24"/>
          <w:szCs w:val="24"/>
        </w:rPr>
        <w:t xml:space="preserve">pabaiga </w:t>
      </w:r>
      <w:r w:rsidRPr="00927788">
        <w:rPr>
          <w:rStyle w:val="Nerykuspabraukimas"/>
          <w:rFonts w:ascii="Times New Roman" w:hAnsi="Times New Roman" w:cs="Times New Roman"/>
          <w:i w:val="0"/>
          <w:iCs w:val="0"/>
          <w:color w:val="000000"/>
          <w:sz w:val="24"/>
          <w:szCs w:val="24"/>
        </w:rPr>
        <w:t>1</w:t>
      </w:r>
      <w:r>
        <w:rPr>
          <w:rStyle w:val="Nerykuspabraukimas"/>
          <w:rFonts w:ascii="Times New Roman" w:hAnsi="Times New Roman" w:cs="Times New Roman"/>
          <w:i w:val="0"/>
          <w:iCs w:val="0"/>
          <w:color w:val="000000"/>
          <w:sz w:val="24"/>
          <w:szCs w:val="24"/>
        </w:rPr>
        <w:t>4</w:t>
      </w:r>
      <w:r w:rsidRPr="00927788">
        <w:rPr>
          <w:rStyle w:val="Nerykuspabraukimas"/>
          <w:rFonts w:ascii="Times New Roman" w:hAnsi="Times New Roman" w:cs="Times New Roman"/>
          <w:i w:val="0"/>
          <w:iCs w:val="0"/>
          <w:color w:val="000000"/>
          <w:sz w:val="24"/>
          <w:szCs w:val="24"/>
        </w:rPr>
        <w:t>.</w:t>
      </w:r>
      <w:r>
        <w:rPr>
          <w:rStyle w:val="Nerykuspabraukimas"/>
          <w:rFonts w:ascii="Times New Roman" w:hAnsi="Times New Roman" w:cs="Times New Roman"/>
          <w:i w:val="0"/>
          <w:iCs w:val="0"/>
          <w:color w:val="000000"/>
          <w:sz w:val="24"/>
          <w:szCs w:val="24"/>
        </w:rPr>
        <w:t>05</w:t>
      </w:r>
      <w:r w:rsidRPr="00927788">
        <w:rPr>
          <w:rStyle w:val="Nerykuspabraukimas"/>
          <w:rFonts w:ascii="Times New Roman" w:hAnsi="Times New Roman" w:cs="Times New Roman"/>
          <w:i w:val="0"/>
          <w:iCs w:val="0"/>
          <w:color w:val="000000"/>
          <w:sz w:val="24"/>
          <w:szCs w:val="24"/>
        </w:rPr>
        <w:t>.</w:t>
      </w:r>
      <w:r w:rsidRPr="00927788">
        <w:rPr>
          <w:rStyle w:val="Nerykuspabraukimas"/>
          <w:rFonts w:ascii="Times New Roman" w:hAnsi="Times New Roman" w:cs="Times New Roman"/>
          <w:b/>
          <w:bCs/>
          <w:i w:val="0"/>
          <w:iCs w:val="0"/>
          <w:color w:val="000000"/>
          <w:sz w:val="24"/>
          <w:szCs w:val="24"/>
        </w:rPr>
        <w:t xml:space="preserve">          </w:t>
      </w:r>
    </w:p>
    <w:p w14:paraId="577B1E08" w14:textId="6AF1448A" w:rsidR="00927788" w:rsidRPr="00927788" w:rsidRDefault="00927788" w:rsidP="00927788">
      <w:pPr>
        <w:tabs>
          <w:tab w:val="left" w:pos="851"/>
        </w:tabs>
        <w:spacing w:after="0"/>
        <w:ind w:firstLine="567"/>
        <w:rPr>
          <w:rStyle w:val="Nerykuspabraukimas"/>
          <w:rFonts w:ascii="Times New Roman" w:hAnsi="Times New Roman" w:cs="Times New Roman"/>
          <w:i w:val="0"/>
          <w:iCs w:val="0"/>
          <w:color w:val="000000"/>
          <w:sz w:val="24"/>
          <w:szCs w:val="24"/>
        </w:rPr>
      </w:pPr>
      <w:r w:rsidRPr="00927788">
        <w:rPr>
          <w:rStyle w:val="Nerykuspabraukimas"/>
          <w:rFonts w:ascii="Times New Roman" w:hAnsi="Times New Roman" w:cs="Times New Roman"/>
          <w:b/>
          <w:bCs/>
          <w:i w:val="0"/>
          <w:iCs w:val="0"/>
          <w:color w:val="000000"/>
          <w:sz w:val="24"/>
          <w:szCs w:val="24"/>
        </w:rPr>
        <w:t>Posėdžio pirminink</w:t>
      </w:r>
      <w:r>
        <w:rPr>
          <w:rStyle w:val="Nerykuspabraukimas"/>
          <w:rFonts w:ascii="Times New Roman" w:hAnsi="Times New Roman" w:cs="Times New Roman"/>
          <w:b/>
          <w:bCs/>
          <w:i w:val="0"/>
          <w:iCs w:val="0"/>
          <w:color w:val="000000"/>
          <w:sz w:val="24"/>
          <w:szCs w:val="24"/>
        </w:rPr>
        <w:t>as</w:t>
      </w:r>
      <w:r w:rsidRPr="00927788">
        <w:rPr>
          <w:rStyle w:val="Nerykuspabraukimas"/>
          <w:rFonts w:ascii="Times New Roman" w:hAnsi="Times New Roman" w:cs="Times New Roman"/>
          <w:i w:val="0"/>
          <w:iCs w:val="0"/>
          <w:color w:val="000000"/>
          <w:sz w:val="24"/>
          <w:szCs w:val="24"/>
        </w:rPr>
        <w:t xml:space="preserve"> </w:t>
      </w:r>
      <w:r>
        <w:rPr>
          <w:rStyle w:val="Nerykuspabraukimas"/>
          <w:rFonts w:ascii="Times New Roman" w:hAnsi="Times New Roman" w:cs="Times New Roman"/>
          <w:i w:val="0"/>
          <w:iCs w:val="0"/>
          <w:color w:val="000000"/>
          <w:sz w:val="24"/>
          <w:szCs w:val="24"/>
        </w:rPr>
        <w:t>Audrius Kazlauskas</w:t>
      </w:r>
      <w:r w:rsidRPr="00927788">
        <w:rPr>
          <w:rStyle w:val="Nerykuspabraukimas"/>
          <w:rFonts w:ascii="Times New Roman" w:hAnsi="Times New Roman" w:cs="Times New Roman"/>
          <w:i w:val="0"/>
          <w:iCs w:val="0"/>
          <w:color w:val="000000"/>
          <w:sz w:val="24"/>
          <w:szCs w:val="24"/>
        </w:rPr>
        <w:t>.</w:t>
      </w:r>
    </w:p>
    <w:p w14:paraId="293C0DB9" w14:textId="77777777" w:rsidR="00927788" w:rsidRPr="00927788" w:rsidRDefault="00927788" w:rsidP="00927788">
      <w:pPr>
        <w:tabs>
          <w:tab w:val="left" w:pos="851"/>
        </w:tabs>
        <w:spacing w:after="0"/>
        <w:ind w:firstLine="567"/>
        <w:rPr>
          <w:rStyle w:val="Nerykuspabraukimas"/>
          <w:rFonts w:ascii="Times New Roman" w:hAnsi="Times New Roman" w:cs="Times New Roman"/>
          <w:i w:val="0"/>
          <w:iCs w:val="0"/>
          <w:color w:val="000000"/>
          <w:sz w:val="24"/>
          <w:szCs w:val="24"/>
        </w:rPr>
      </w:pPr>
      <w:r w:rsidRPr="00927788">
        <w:rPr>
          <w:rStyle w:val="Nerykuspabraukimas"/>
          <w:rFonts w:ascii="Times New Roman" w:hAnsi="Times New Roman" w:cs="Times New Roman"/>
          <w:b/>
          <w:bCs/>
          <w:i w:val="0"/>
          <w:iCs w:val="0"/>
          <w:color w:val="000000"/>
          <w:sz w:val="24"/>
          <w:szCs w:val="24"/>
        </w:rPr>
        <w:t>Posėdžio sekretorė</w:t>
      </w:r>
      <w:r w:rsidRPr="00927788">
        <w:rPr>
          <w:rStyle w:val="Nerykuspabraukimas"/>
          <w:rFonts w:ascii="Times New Roman" w:hAnsi="Times New Roman" w:cs="Times New Roman"/>
          <w:i w:val="0"/>
          <w:iCs w:val="0"/>
          <w:color w:val="000000"/>
          <w:sz w:val="24"/>
          <w:szCs w:val="24"/>
        </w:rPr>
        <w:t xml:space="preserve"> Virginija Kaminskienė.</w:t>
      </w:r>
    </w:p>
    <w:p w14:paraId="7FE72C7F" w14:textId="19127D2E" w:rsidR="00927788" w:rsidRPr="00927788" w:rsidRDefault="00927788" w:rsidP="00927788">
      <w:pPr>
        <w:tabs>
          <w:tab w:val="left" w:pos="851"/>
        </w:tabs>
        <w:spacing w:after="0"/>
        <w:ind w:firstLine="567"/>
        <w:jc w:val="both"/>
        <w:rPr>
          <w:rStyle w:val="Nerykuspabraukimas"/>
          <w:rFonts w:ascii="Times New Roman" w:hAnsi="Times New Roman" w:cs="Times New Roman"/>
          <w:i w:val="0"/>
          <w:iCs w:val="0"/>
          <w:color w:val="000000"/>
          <w:sz w:val="24"/>
          <w:szCs w:val="24"/>
        </w:rPr>
      </w:pPr>
      <w:r w:rsidRPr="00927788">
        <w:rPr>
          <w:rStyle w:val="Nerykuspabraukimas"/>
          <w:rFonts w:ascii="Times New Roman" w:hAnsi="Times New Roman" w:cs="Times New Roman"/>
          <w:b/>
          <w:bCs/>
          <w:i w:val="0"/>
          <w:iCs w:val="0"/>
          <w:color w:val="000000"/>
          <w:sz w:val="24"/>
          <w:szCs w:val="24"/>
        </w:rPr>
        <w:t>Dalyvavo komiteto nariai:</w:t>
      </w:r>
      <w:r w:rsidRPr="00927788">
        <w:rPr>
          <w:rStyle w:val="Nerykuspabraukimas"/>
          <w:rFonts w:ascii="Times New Roman" w:hAnsi="Times New Roman" w:cs="Times New Roman"/>
          <w:i w:val="0"/>
          <w:iCs w:val="0"/>
          <w:color w:val="000000"/>
          <w:sz w:val="24"/>
          <w:szCs w:val="24"/>
        </w:rPr>
        <w:t xml:space="preserve"> </w:t>
      </w:r>
      <w:r w:rsidR="0043724E">
        <w:rPr>
          <w:rStyle w:val="Nerykuspabraukimas"/>
          <w:rFonts w:ascii="Times New Roman" w:hAnsi="Times New Roman" w:cs="Times New Roman"/>
          <w:i w:val="0"/>
          <w:iCs w:val="0"/>
          <w:color w:val="000000"/>
          <w:sz w:val="24"/>
          <w:szCs w:val="24"/>
        </w:rPr>
        <w:t xml:space="preserve">Audrius Kazlauskas, Vaida </w:t>
      </w:r>
      <w:proofErr w:type="spellStart"/>
      <w:r w:rsidR="0043724E">
        <w:rPr>
          <w:rStyle w:val="Nerykuspabraukimas"/>
          <w:rFonts w:ascii="Times New Roman" w:hAnsi="Times New Roman" w:cs="Times New Roman"/>
          <w:i w:val="0"/>
          <w:iCs w:val="0"/>
          <w:color w:val="000000"/>
          <w:sz w:val="24"/>
          <w:szCs w:val="24"/>
        </w:rPr>
        <w:t>Šeižė</w:t>
      </w:r>
      <w:proofErr w:type="spellEnd"/>
      <w:r w:rsidR="0043724E">
        <w:rPr>
          <w:rStyle w:val="Nerykuspabraukimas"/>
          <w:rFonts w:ascii="Times New Roman" w:hAnsi="Times New Roman" w:cs="Times New Roman"/>
          <w:i w:val="0"/>
          <w:iCs w:val="0"/>
          <w:color w:val="000000"/>
          <w:sz w:val="24"/>
          <w:szCs w:val="24"/>
        </w:rPr>
        <w:t xml:space="preserve">, Erika Kižienė, Saulius </w:t>
      </w:r>
      <w:proofErr w:type="spellStart"/>
      <w:r w:rsidR="0043724E">
        <w:rPr>
          <w:rStyle w:val="Nerykuspabraukimas"/>
          <w:rFonts w:ascii="Times New Roman" w:hAnsi="Times New Roman" w:cs="Times New Roman"/>
          <w:i w:val="0"/>
          <w:iCs w:val="0"/>
          <w:color w:val="000000"/>
          <w:sz w:val="24"/>
          <w:szCs w:val="24"/>
        </w:rPr>
        <w:t>Gegieckas</w:t>
      </w:r>
      <w:proofErr w:type="spellEnd"/>
      <w:r w:rsidR="0043724E">
        <w:rPr>
          <w:rStyle w:val="Nerykuspabraukimas"/>
          <w:rFonts w:ascii="Times New Roman" w:hAnsi="Times New Roman" w:cs="Times New Roman"/>
          <w:i w:val="0"/>
          <w:iCs w:val="0"/>
          <w:color w:val="000000"/>
          <w:sz w:val="24"/>
          <w:szCs w:val="24"/>
        </w:rPr>
        <w:t>.</w:t>
      </w:r>
    </w:p>
    <w:p w14:paraId="62A3107A" w14:textId="77777777" w:rsidR="00927788" w:rsidRPr="00927788" w:rsidRDefault="00927788" w:rsidP="00927788">
      <w:pPr>
        <w:tabs>
          <w:tab w:val="left" w:pos="851"/>
        </w:tabs>
        <w:spacing w:after="0"/>
        <w:ind w:firstLine="567"/>
        <w:jc w:val="both"/>
        <w:rPr>
          <w:rFonts w:ascii="Times New Roman" w:hAnsi="Times New Roman" w:cs="Times New Roman"/>
          <w:b/>
          <w:i/>
          <w:iCs/>
          <w:sz w:val="24"/>
          <w:szCs w:val="24"/>
        </w:rPr>
      </w:pPr>
      <w:r w:rsidRPr="00927788">
        <w:rPr>
          <w:rStyle w:val="Nerykuspabraukimas"/>
          <w:rFonts w:ascii="Times New Roman" w:hAnsi="Times New Roman" w:cs="Times New Roman"/>
          <w:i w:val="0"/>
          <w:iCs w:val="0"/>
          <w:color w:val="000000"/>
          <w:sz w:val="24"/>
          <w:szCs w:val="24"/>
        </w:rPr>
        <w:t xml:space="preserve">Kvorumas yra. </w:t>
      </w:r>
      <w:r w:rsidRPr="00927788">
        <w:rPr>
          <w:rFonts w:ascii="Times New Roman" w:hAnsi="Times New Roman" w:cs="Times New Roman"/>
          <w:b/>
          <w:i/>
          <w:iCs/>
          <w:sz w:val="24"/>
          <w:szCs w:val="24"/>
        </w:rPr>
        <w:t xml:space="preserve"> </w:t>
      </w:r>
    </w:p>
    <w:p w14:paraId="30C075A5" w14:textId="7A5394B2" w:rsidR="0043724E" w:rsidRDefault="0043724E" w:rsidP="0043724E">
      <w:pPr>
        <w:tabs>
          <w:tab w:val="left" w:pos="567"/>
          <w:tab w:val="left" w:pos="851"/>
          <w:tab w:val="left" w:pos="1276"/>
        </w:tabs>
        <w:spacing w:after="0" w:line="240" w:lineRule="auto"/>
        <w:jc w:val="both"/>
        <w:rPr>
          <w:rFonts w:ascii="Times New Roman" w:hAnsi="Times New Roman" w:cs="Times New Roman"/>
          <w:color w:val="000000" w:themeColor="text1"/>
          <w:sz w:val="24"/>
          <w:szCs w:val="24"/>
        </w:rPr>
      </w:pPr>
      <w:r>
        <w:rPr>
          <w:b/>
        </w:rPr>
        <w:tab/>
      </w:r>
      <w:r w:rsidRPr="0043724E">
        <w:rPr>
          <w:rFonts w:ascii="Times New Roman" w:hAnsi="Times New Roman" w:cs="Times New Roman"/>
          <w:b/>
          <w:sz w:val="24"/>
          <w:szCs w:val="24"/>
        </w:rPr>
        <w:t>Kviestieji asmenys:</w:t>
      </w:r>
      <w:r>
        <w:rPr>
          <w:rFonts w:ascii="Times New Roman" w:hAnsi="Times New Roman" w:cs="Times New Roman"/>
          <w:b/>
          <w:sz w:val="24"/>
          <w:szCs w:val="24"/>
        </w:rPr>
        <w:t xml:space="preserve"> </w:t>
      </w:r>
      <w:r w:rsidRPr="0043724E">
        <w:rPr>
          <w:rFonts w:ascii="Times New Roman" w:hAnsi="Times New Roman" w:cs="Times New Roman"/>
          <w:color w:val="000000" w:themeColor="text1"/>
          <w:sz w:val="24"/>
          <w:szCs w:val="24"/>
        </w:rPr>
        <w:t xml:space="preserve">Pakruojo rajono savivaldybės meras Saulius Margis, Pakruojo rajono savivaldybės administracijos direktorius Mindaugas </w:t>
      </w:r>
      <w:proofErr w:type="spellStart"/>
      <w:r w:rsidRPr="0043724E">
        <w:rPr>
          <w:rFonts w:ascii="Times New Roman" w:hAnsi="Times New Roman" w:cs="Times New Roman"/>
          <w:color w:val="000000" w:themeColor="text1"/>
          <w:sz w:val="24"/>
          <w:szCs w:val="24"/>
        </w:rPr>
        <w:t>Veliulis</w:t>
      </w:r>
      <w:proofErr w:type="spellEnd"/>
      <w:r w:rsidRPr="0043724E">
        <w:rPr>
          <w:rFonts w:ascii="Times New Roman" w:hAnsi="Times New Roman" w:cs="Times New Roman"/>
          <w:color w:val="000000" w:themeColor="text1"/>
          <w:sz w:val="24"/>
          <w:szCs w:val="24"/>
        </w:rPr>
        <w:t xml:space="preserve">, Klovainių seniūnijos seniūnas Dainius Poškus, Strateginės plėtros ir statybos skyriaus vyr. specialistė Orinta Ramanauskienė, Strateginės plėtros ir statybos skyriaus Statybos ir viešųjų pirkimų poskyrio vedėjas Laimis </w:t>
      </w:r>
      <w:proofErr w:type="spellStart"/>
      <w:r w:rsidRPr="0043724E">
        <w:rPr>
          <w:rFonts w:ascii="Times New Roman" w:hAnsi="Times New Roman" w:cs="Times New Roman"/>
          <w:color w:val="000000" w:themeColor="text1"/>
          <w:sz w:val="24"/>
          <w:szCs w:val="24"/>
        </w:rPr>
        <w:t>Svidras</w:t>
      </w:r>
      <w:proofErr w:type="spellEnd"/>
      <w:r w:rsidRPr="0043724E">
        <w:rPr>
          <w:rFonts w:ascii="Times New Roman" w:hAnsi="Times New Roman" w:cs="Times New Roman"/>
          <w:color w:val="000000" w:themeColor="text1"/>
          <w:sz w:val="24"/>
          <w:szCs w:val="24"/>
        </w:rPr>
        <w:t xml:space="preserve">. </w:t>
      </w:r>
    </w:p>
    <w:p w14:paraId="057EEEE8" w14:textId="77777777" w:rsidR="0043724E" w:rsidRPr="0043724E" w:rsidRDefault="0043724E" w:rsidP="0043724E">
      <w:pPr>
        <w:tabs>
          <w:tab w:val="left" w:pos="567"/>
          <w:tab w:val="left" w:pos="851"/>
          <w:tab w:val="left" w:pos="1276"/>
        </w:tabs>
        <w:spacing w:after="0" w:line="240" w:lineRule="auto"/>
        <w:jc w:val="both"/>
        <w:rPr>
          <w:rFonts w:ascii="Times New Roman" w:hAnsi="Times New Roman" w:cs="Times New Roman"/>
          <w:color w:val="000000" w:themeColor="text1"/>
          <w:sz w:val="24"/>
          <w:szCs w:val="24"/>
        </w:rPr>
      </w:pPr>
    </w:p>
    <w:p w14:paraId="0E084AD3" w14:textId="45472DCD" w:rsidR="000B3E1B" w:rsidRDefault="00000000" w:rsidP="0043724E">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DARBOTVARKĖ</w:t>
      </w:r>
      <w:r>
        <w:rPr>
          <w:rFonts w:ascii="Times New Roman" w:eastAsia="Times New Roman" w:hAnsi="Times New Roman" w:cs="Times New Roman"/>
          <w:sz w:val="24"/>
        </w:rPr>
        <w:t xml:space="preserve">:  </w:t>
      </w:r>
    </w:p>
    <w:p w14:paraId="5D5535CD" w14:textId="6962F4B2" w:rsidR="0043724E" w:rsidRPr="0043724E" w:rsidRDefault="0043724E" w:rsidP="0043724E">
      <w:pPr>
        <w:pStyle w:val="Sraopastraipa"/>
        <w:numPr>
          <w:ilvl w:val="0"/>
          <w:numId w:val="1"/>
        </w:numPr>
        <w:tabs>
          <w:tab w:val="left" w:pos="851"/>
        </w:tabs>
        <w:ind w:hanging="153"/>
        <w:rPr>
          <w:rFonts w:ascii="Times New Roman" w:eastAsia="Times New Roman" w:hAnsi="Times New Roman" w:cs="Times New Roman"/>
          <w:sz w:val="24"/>
          <w:szCs w:val="24"/>
        </w:rPr>
      </w:pPr>
      <w:r w:rsidRPr="0043724E">
        <w:rPr>
          <w:rFonts w:ascii="Times New Roman" w:eastAsia="Times New Roman" w:hAnsi="Times New Roman" w:cs="Times New Roman"/>
          <w:sz w:val="24"/>
          <w:szCs w:val="24"/>
        </w:rPr>
        <w:t xml:space="preserve">Dėl </w:t>
      </w:r>
      <w:bookmarkStart w:id="0" w:name="_Hlk169271479"/>
      <w:r w:rsidR="00727B82" w:rsidRPr="00727B82">
        <w:rPr>
          <w:rFonts w:ascii="Times New Roman" w:eastAsia="Times New Roman" w:hAnsi="Times New Roman" w:cs="Times New Roman"/>
          <w:i/>
          <w:iCs/>
          <w:sz w:val="24"/>
          <w:szCs w:val="24"/>
        </w:rPr>
        <w:t>(informacija neskelbtina)</w:t>
      </w:r>
      <w:r w:rsidRPr="0043724E">
        <w:rPr>
          <w:rFonts w:ascii="Times New Roman" w:eastAsia="Times New Roman" w:hAnsi="Times New Roman" w:cs="Times New Roman"/>
          <w:sz w:val="24"/>
          <w:szCs w:val="24"/>
        </w:rPr>
        <w:t xml:space="preserve"> </w:t>
      </w:r>
      <w:bookmarkEnd w:id="0"/>
      <w:r w:rsidRPr="0043724E">
        <w:rPr>
          <w:rFonts w:ascii="Times New Roman" w:eastAsia="Times New Roman" w:hAnsi="Times New Roman" w:cs="Times New Roman"/>
          <w:sz w:val="24"/>
          <w:szCs w:val="24"/>
        </w:rPr>
        <w:t>tinkamumo eiti direktoriaus pareigas,</w:t>
      </w:r>
    </w:p>
    <w:p w14:paraId="28FDF315" w14:textId="77777777" w:rsidR="0043724E" w:rsidRPr="0043724E" w:rsidRDefault="0043724E" w:rsidP="0043724E">
      <w:pPr>
        <w:pStyle w:val="Sraopastraipa"/>
        <w:numPr>
          <w:ilvl w:val="0"/>
          <w:numId w:val="1"/>
        </w:numPr>
        <w:tabs>
          <w:tab w:val="left" w:pos="851"/>
        </w:tabs>
        <w:ind w:hanging="153"/>
        <w:rPr>
          <w:rFonts w:ascii="Times New Roman" w:eastAsia="Times New Roman" w:hAnsi="Times New Roman" w:cs="Times New Roman"/>
          <w:sz w:val="24"/>
          <w:szCs w:val="24"/>
        </w:rPr>
      </w:pPr>
      <w:r w:rsidRPr="0043724E">
        <w:rPr>
          <w:rFonts w:ascii="Times New Roman" w:eastAsia="Times New Roman" w:hAnsi="Times New Roman" w:cs="Times New Roman"/>
          <w:sz w:val="24"/>
          <w:szCs w:val="24"/>
        </w:rPr>
        <w:t>Dėl gauto skundo nagrinėjimo (tęsiamas nagrinėjimas),</w:t>
      </w:r>
    </w:p>
    <w:p w14:paraId="31633EE7" w14:textId="77777777" w:rsidR="0043724E" w:rsidRPr="0043724E" w:rsidRDefault="0043724E" w:rsidP="0043724E">
      <w:pPr>
        <w:pStyle w:val="Sraopastraipa"/>
        <w:numPr>
          <w:ilvl w:val="0"/>
          <w:numId w:val="1"/>
        </w:numPr>
        <w:tabs>
          <w:tab w:val="left" w:pos="851"/>
        </w:tabs>
        <w:ind w:hanging="153"/>
        <w:rPr>
          <w:rFonts w:ascii="Times New Roman" w:eastAsia="Times New Roman" w:hAnsi="Times New Roman" w:cs="Times New Roman"/>
          <w:sz w:val="24"/>
          <w:szCs w:val="24"/>
        </w:rPr>
      </w:pPr>
      <w:r w:rsidRPr="0043724E">
        <w:rPr>
          <w:rFonts w:ascii="Times New Roman" w:eastAsia="Times New Roman" w:hAnsi="Times New Roman" w:cs="Times New Roman"/>
          <w:sz w:val="24"/>
          <w:szCs w:val="24"/>
        </w:rPr>
        <w:t xml:space="preserve">Kiti klausimai. </w:t>
      </w:r>
    </w:p>
    <w:p w14:paraId="607FC287" w14:textId="77777777" w:rsidR="000B3E1B" w:rsidRPr="00F22B84" w:rsidRDefault="000B3E1B" w:rsidP="00F22B84">
      <w:pPr>
        <w:spacing w:after="0" w:line="240" w:lineRule="auto"/>
        <w:ind w:left="720"/>
        <w:jc w:val="both"/>
        <w:rPr>
          <w:rFonts w:ascii="Times New Roman" w:eastAsia="Times New Roman" w:hAnsi="Times New Roman" w:cs="Times New Roman"/>
          <w:sz w:val="24"/>
          <w:szCs w:val="24"/>
        </w:rPr>
      </w:pPr>
    </w:p>
    <w:p w14:paraId="22E7BD22" w14:textId="30C52E7E" w:rsidR="00F22B84" w:rsidRPr="00F22B84" w:rsidRDefault="0043724E" w:rsidP="00F22B84">
      <w:pPr>
        <w:spacing w:after="0" w:line="240" w:lineRule="auto"/>
        <w:ind w:firstLine="567"/>
        <w:jc w:val="both"/>
        <w:rPr>
          <w:rFonts w:ascii="Times New Roman" w:hAnsi="Times New Roman" w:cs="Times New Roman"/>
          <w:sz w:val="24"/>
          <w:szCs w:val="24"/>
        </w:rPr>
      </w:pPr>
      <w:r w:rsidRPr="00F22B84">
        <w:rPr>
          <w:rFonts w:ascii="Times New Roman" w:eastAsia="Times New Roman" w:hAnsi="Times New Roman" w:cs="Times New Roman"/>
          <w:sz w:val="24"/>
          <w:szCs w:val="24"/>
        </w:rPr>
        <w:t>A</w:t>
      </w:r>
      <w:r w:rsidR="00F22B84">
        <w:rPr>
          <w:rFonts w:ascii="Times New Roman" w:eastAsia="Times New Roman" w:hAnsi="Times New Roman" w:cs="Times New Roman"/>
          <w:sz w:val="24"/>
          <w:szCs w:val="24"/>
        </w:rPr>
        <w:t>.</w:t>
      </w:r>
      <w:r w:rsidRPr="00F22B84">
        <w:rPr>
          <w:rFonts w:ascii="Times New Roman" w:eastAsia="Times New Roman" w:hAnsi="Times New Roman" w:cs="Times New Roman"/>
          <w:sz w:val="24"/>
          <w:szCs w:val="24"/>
        </w:rPr>
        <w:t xml:space="preserve"> Kazlauskas </w:t>
      </w:r>
      <w:r w:rsidRPr="00F22B84">
        <w:rPr>
          <w:rFonts w:ascii="Times New Roman" w:hAnsi="Times New Roman" w:cs="Times New Roman"/>
          <w:sz w:val="24"/>
          <w:szCs w:val="24"/>
        </w:rPr>
        <w:t xml:space="preserve">pradėdamas posėdį, kreipėsi į komiteto narius primindamas apie pareigą vengti interesų konflikto ir prireikus nusišalinti, </w:t>
      </w:r>
      <w:r w:rsidRPr="00F22B84">
        <w:rPr>
          <w:rFonts w:ascii="Times New Roman" w:eastAsia="Times New Roman" w:hAnsi="Times New Roman" w:cs="Times New Roman"/>
          <w:sz w:val="24"/>
          <w:szCs w:val="24"/>
        </w:rPr>
        <w:t>pristatė posėdžio darbotvarkę bei posėdyje dalyvaujančius asmenis.</w:t>
      </w:r>
      <w:r w:rsidR="00F22B84" w:rsidRPr="00F22B84">
        <w:rPr>
          <w:rFonts w:ascii="Times New Roman" w:hAnsi="Times New Roman" w:cs="Times New Roman"/>
          <w:sz w:val="24"/>
          <w:szCs w:val="24"/>
        </w:rPr>
        <w:t xml:space="preserve"> Klausė ar komiteto nariai turi pastabų ar pasiūlymų dėl posėdžio darbotvarkės.</w:t>
      </w:r>
    </w:p>
    <w:p w14:paraId="2F4F97D2" w14:textId="77777777" w:rsidR="00F22B84" w:rsidRPr="00F22B84" w:rsidRDefault="00F22B84" w:rsidP="00F22B84">
      <w:pPr>
        <w:spacing w:after="0"/>
        <w:ind w:firstLine="567"/>
        <w:jc w:val="both"/>
        <w:rPr>
          <w:rFonts w:ascii="Times New Roman" w:hAnsi="Times New Roman" w:cs="Times New Roman"/>
          <w:sz w:val="24"/>
          <w:szCs w:val="24"/>
        </w:rPr>
      </w:pPr>
      <w:r w:rsidRPr="00F22B84">
        <w:rPr>
          <w:rFonts w:ascii="Times New Roman" w:hAnsi="Times New Roman" w:cs="Times New Roman"/>
          <w:sz w:val="24"/>
          <w:szCs w:val="24"/>
        </w:rPr>
        <w:t>Komiteto nariai pastabų ar pasiūlymų nepateikė.</w:t>
      </w:r>
    </w:p>
    <w:p w14:paraId="1B801E4B" w14:textId="54E7A1B0" w:rsidR="00F22B84" w:rsidRPr="00F22B84" w:rsidRDefault="00F22B84" w:rsidP="00F22B84">
      <w:pPr>
        <w:spacing w:after="0"/>
        <w:ind w:firstLine="567"/>
        <w:jc w:val="both"/>
        <w:rPr>
          <w:rFonts w:ascii="Times New Roman" w:hAnsi="Times New Roman" w:cs="Times New Roman"/>
          <w:sz w:val="24"/>
          <w:szCs w:val="24"/>
        </w:rPr>
      </w:pPr>
      <w:r w:rsidRPr="00F22B84">
        <w:rPr>
          <w:rFonts w:ascii="Times New Roman" w:hAnsi="Times New Roman" w:cs="Times New Roman"/>
          <w:sz w:val="24"/>
          <w:szCs w:val="24"/>
        </w:rPr>
        <w:t xml:space="preserve">Balsuota: už – </w:t>
      </w:r>
      <w:r>
        <w:rPr>
          <w:rFonts w:ascii="Times New Roman" w:hAnsi="Times New Roman" w:cs="Times New Roman"/>
          <w:sz w:val="24"/>
          <w:szCs w:val="24"/>
        </w:rPr>
        <w:t>4</w:t>
      </w:r>
      <w:r w:rsidRPr="00F22B84">
        <w:rPr>
          <w:rFonts w:ascii="Times New Roman" w:hAnsi="Times New Roman" w:cs="Times New Roman"/>
          <w:sz w:val="24"/>
          <w:szCs w:val="24"/>
        </w:rPr>
        <w:t xml:space="preserve">, prieš – 0, susilaikė – 0. </w:t>
      </w:r>
    </w:p>
    <w:p w14:paraId="3FF90E53" w14:textId="2D56CC39" w:rsidR="00F22B84" w:rsidRDefault="00F22B84" w:rsidP="006D1778">
      <w:pPr>
        <w:spacing w:after="0"/>
        <w:ind w:firstLine="567"/>
        <w:jc w:val="both"/>
        <w:rPr>
          <w:rFonts w:ascii="Times New Roman" w:hAnsi="Times New Roman" w:cs="Times New Roman"/>
          <w:sz w:val="24"/>
          <w:szCs w:val="24"/>
        </w:rPr>
      </w:pPr>
      <w:r w:rsidRPr="00F22B84">
        <w:rPr>
          <w:rFonts w:ascii="Times New Roman" w:hAnsi="Times New Roman" w:cs="Times New Roman"/>
          <w:sz w:val="24"/>
          <w:szCs w:val="24"/>
        </w:rPr>
        <w:t>NUTARTA: Patvirtinti komiteto posėdžio darbotvarkę.</w:t>
      </w:r>
    </w:p>
    <w:p w14:paraId="00420F61" w14:textId="77777777" w:rsidR="006D1778" w:rsidRPr="006D1778" w:rsidRDefault="006D1778" w:rsidP="006D1778">
      <w:pPr>
        <w:spacing w:after="0"/>
        <w:ind w:firstLine="567"/>
        <w:jc w:val="both"/>
        <w:rPr>
          <w:rFonts w:ascii="Times New Roman" w:hAnsi="Times New Roman" w:cs="Times New Roman"/>
          <w:sz w:val="24"/>
          <w:szCs w:val="24"/>
        </w:rPr>
      </w:pPr>
    </w:p>
    <w:p w14:paraId="3E114A01" w14:textId="149A61D7" w:rsidR="00FF44E8" w:rsidRDefault="00FF44E8" w:rsidP="00C706CA">
      <w:pPr>
        <w:tabs>
          <w:tab w:val="left" w:pos="1134"/>
          <w:tab w:val="left" w:pos="1276"/>
        </w:tabs>
        <w:spacing w:after="0" w:line="240" w:lineRule="auto"/>
        <w:ind w:firstLine="567"/>
        <w:jc w:val="both"/>
        <w:rPr>
          <w:rFonts w:ascii="Times New Roman" w:hAnsi="Times New Roman" w:cs="Times New Roman"/>
          <w:sz w:val="24"/>
          <w:szCs w:val="24"/>
        </w:rPr>
      </w:pPr>
      <w:r w:rsidRPr="006D1778">
        <w:rPr>
          <w:rFonts w:ascii="Times New Roman" w:eastAsia="Times New Roman" w:hAnsi="Times New Roman" w:cs="Times New Roman"/>
          <w:sz w:val="24"/>
          <w:szCs w:val="24"/>
        </w:rPr>
        <w:t>Atsižvelgiant į tai, kad posėdyje svarstomi klausimai susiję su asmens duomenimis,</w:t>
      </w:r>
      <w:r w:rsidRPr="006D1778">
        <w:rPr>
          <w:rFonts w:ascii="Times New Roman" w:hAnsi="Times New Roman" w:cs="Times New Roman"/>
          <w:sz w:val="24"/>
          <w:szCs w:val="24"/>
        </w:rPr>
        <w:t xml:space="preserve"> kurių viešinimas neatitiktų Reglamento (ES) 2016/679 reikalavimų bei saugantis ga</w:t>
      </w:r>
      <w:r w:rsidRPr="006D1778">
        <w:rPr>
          <w:rFonts w:ascii="Times New Roman" w:hAnsi="Times New Roman" w:cs="Times New Roman"/>
          <w:sz w:val="24"/>
          <w:szCs w:val="24"/>
        </w:rPr>
        <w:softHyphen/>
        <w:t>li</w:t>
      </w:r>
      <w:r w:rsidRPr="006D1778">
        <w:rPr>
          <w:rFonts w:ascii="Times New Roman" w:hAnsi="Times New Roman" w:cs="Times New Roman"/>
          <w:sz w:val="24"/>
          <w:szCs w:val="24"/>
        </w:rPr>
        <w:softHyphen/>
        <w:t>mų as</w:t>
      </w:r>
      <w:r w:rsidRPr="006D1778">
        <w:rPr>
          <w:rFonts w:ascii="Times New Roman" w:hAnsi="Times New Roman" w:cs="Times New Roman"/>
          <w:sz w:val="24"/>
          <w:szCs w:val="24"/>
        </w:rPr>
        <w:softHyphen/>
        <w:t>mens duo</w:t>
      </w:r>
      <w:r w:rsidRPr="006D1778">
        <w:rPr>
          <w:rFonts w:ascii="Times New Roman" w:hAnsi="Times New Roman" w:cs="Times New Roman"/>
          <w:sz w:val="24"/>
          <w:szCs w:val="24"/>
        </w:rPr>
        <w:softHyphen/>
        <w:t>me</w:t>
      </w:r>
      <w:r w:rsidRPr="006D1778">
        <w:rPr>
          <w:rFonts w:ascii="Times New Roman" w:hAnsi="Times New Roman" w:cs="Times New Roman"/>
          <w:sz w:val="24"/>
          <w:szCs w:val="24"/>
        </w:rPr>
        <w:softHyphen/>
        <w:t>nų ap</w:t>
      </w:r>
      <w:r w:rsidRPr="006D1778">
        <w:rPr>
          <w:rFonts w:ascii="Times New Roman" w:hAnsi="Times New Roman" w:cs="Times New Roman"/>
          <w:sz w:val="24"/>
          <w:szCs w:val="24"/>
        </w:rPr>
        <w:softHyphen/>
        <w:t>sau</w:t>
      </w:r>
      <w:r w:rsidRPr="006D1778">
        <w:rPr>
          <w:rFonts w:ascii="Times New Roman" w:hAnsi="Times New Roman" w:cs="Times New Roman"/>
          <w:sz w:val="24"/>
          <w:szCs w:val="24"/>
        </w:rPr>
        <w:softHyphen/>
        <w:t>gos pa</w:t>
      </w:r>
      <w:r w:rsidRPr="006D1778">
        <w:rPr>
          <w:rFonts w:ascii="Times New Roman" w:hAnsi="Times New Roman" w:cs="Times New Roman"/>
          <w:sz w:val="24"/>
          <w:szCs w:val="24"/>
        </w:rPr>
        <w:softHyphen/>
        <w:t>žei</w:t>
      </w:r>
      <w:r w:rsidRPr="006D1778">
        <w:rPr>
          <w:rFonts w:ascii="Times New Roman" w:hAnsi="Times New Roman" w:cs="Times New Roman"/>
          <w:sz w:val="24"/>
          <w:szCs w:val="24"/>
        </w:rPr>
        <w:softHyphen/>
        <w:t>di</w:t>
      </w:r>
      <w:r w:rsidRPr="006D1778">
        <w:rPr>
          <w:rFonts w:ascii="Times New Roman" w:hAnsi="Times New Roman" w:cs="Times New Roman"/>
          <w:sz w:val="24"/>
          <w:szCs w:val="24"/>
        </w:rPr>
        <w:softHyphen/>
        <w:t xml:space="preserve">mų, </w:t>
      </w:r>
      <w:r w:rsidR="006D1778" w:rsidRPr="006D1778">
        <w:rPr>
          <w:rFonts w:ascii="Times New Roman" w:hAnsi="Times New Roman" w:cs="Times New Roman"/>
          <w:sz w:val="24"/>
          <w:szCs w:val="24"/>
        </w:rPr>
        <w:t xml:space="preserve">A. Kazlauskas </w:t>
      </w:r>
      <w:r w:rsidRPr="006D1778">
        <w:rPr>
          <w:rFonts w:ascii="Times New Roman" w:hAnsi="Times New Roman" w:cs="Times New Roman"/>
          <w:sz w:val="24"/>
          <w:szCs w:val="24"/>
        </w:rPr>
        <w:t xml:space="preserve">siūlė posėdžio netransliuoti </w:t>
      </w:r>
      <w:proofErr w:type="spellStart"/>
      <w:r w:rsidRPr="006D1778">
        <w:rPr>
          <w:rFonts w:ascii="Times New Roman" w:hAnsi="Times New Roman" w:cs="Times New Roman"/>
          <w:sz w:val="24"/>
          <w:szCs w:val="24"/>
        </w:rPr>
        <w:t>Youtube</w:t>
      </w:r>
      <w:proofErr w:type="spellEnd"/>
      <w:r w:rsidRPr="006D1778">
        <w:rPr>
          <w:rFonts w:ascii="Times New Roman" w:hAnsi="Times New Roman" w:cs="Times New Roman"/>
          <w:sz w:val="24"/>
          <w:szCs w:val="24"/>
        </w:rPr>
        <w:t xml:space="preserve"> kanalu</w:t>
      </w:r>
      <w:r w:rsidR="006D1778" w:rsidRPr="006D1778">
        <w:rPr>
          <w:rFonts w:ascii="Times New Roman" w:hAnsi="Times New Roman" w:cs="Times New Roman"/>
          <w:sz w:val="24"/>
          <w:szCs w:val="24"/>
        </w:rPr>
        <w:t xml:space="preserve">, posėdį protokoluoti, daryti garso įrašą. </w:t>
      </w:r>
    </w:p>
    <w:p w14:paraId="48CF8414" w14:textId="539E3DAF" w:rsidR="00C706CA" w:rsidRDefault="00C706CA" w:rsidP="00C706CA">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Komiteto nariai pritarė siūlymui.</w:t>
      </w:r>
    </w:p>
    <w:p w14:paraId="0CFB81E2" w14:textId="06B2CE20" w:rsidR="00C706CA" w:rsidRDefault="00C706CA" w:rsidP="00C706CA">
      <w:pPr>
        <w:tabs>
          <w:tab w:val="left" w:pos="1134"/>
          <w:tab w:val="left" w:pos="1276"/>
        </w:tabs>
        <w:spacing w:after="0" w:line="240" w:lineRule="auto"/>
        <w:ind w:firstLine="567"/>
        <w:jc w:val="both"/>
        <w:rPr>
          <w:rFonts w:ascii="Times New Roman" w:hAnsi="Times New Roman" w:cs="Times New Roman"/>
          <w:sz w:val="24"/>
          <w:szCs w:val="24"/>
        </w:rPr>
      </w:pPr>
      <w:r w:rsidRPr="00F22B84">
        <w:rPr>
          <w:rFonts w:ascii="Times New Roman" w:hAnsi="Times New Roman" w:cs="Times New Roman"/>
          <w:sz w:val="24"/>
          <w:szCs w:val="24"/>
        </w:rPr>
        <w:t>NUTARTA:</w:t>
      </w:r>
      <w:r>
        <w:rPr>
          <w:rFonts w:ascii="Times New Roman" w:hAnsi="Times New Roman" w:cs="Times New Roman"/>
          <w:sz w:val="24"/>
          <w:szCs w:val="24"/>
        </w:rPr>
        <w:t xml:space="preserve"> </w:t>
      </w:r>
      <w:r w:rsidRPr="006D1778">
        <w:rPr>
          <w:rFonts w:ascii="Times New Roman" w:hAnsi="Times New Roman" w:cs="Times New Roman"/>
          <w:sz w:val="24"/>
          <w:szCs w:val="24"/>
        </w:rPr>
        <w:t xml:space="preserve">posėdžio netransliuoti </w:t>
      </w:r>
      <w:proofErr w:type="spellStart"/>
      <w:r w:rsidRPr="006D1778">
        <w:rPr>
          <w:rFonts w:ascii="Times New Roman" w:hAnsi="Times New Roman" w:cs="Times New Roman"/>
          <w:sz w:val="24"/>
          <w:szCs w:val="24"/>
        </w:rPr>
        <w:t>Youtube</w:t>
      </w:r>
      <w:proofErr w:type="spellEnd"/>
      <w:r w:rsidRPr="006D1778">
        <w:rPr>
          <w:rFonts w:ascii="Times New Roman" w:hAnsi="Times New Roman" w:cs="Times New Roman"/>
          <w:sz w:val="24"/>
          <w:szCs w:val="24"/>
        </w:rPr>
        <w:t xml:space="preserve"> kanalu, posėdį protokoluoti, daryti garso įrašą. </w:t>
      </w:r>
    </w:p>
    <w:p w14:paraId="5C289916" w14:textId="27B2855B" w:rsidR="00C706CA" w:rsidRPr="006D1778" w:rsidRDefault="00C706CA" w:rsidP="00C706CA">
      <w:pPr>
        <w:tabs>
          <w:tab w:val="left" w:pos="1134"/>
          <w:tab w:val="left" w:pos="1276"/>
        </w:tabs>
        <w:spacing w:after="0" w:line="240" w:lineRule="auto"/>
        <w:ind w:firstLine="567"/>
        <w:jc w:val="both"/>
        <w:rPr>
          <w:rFonts w:ascii="Times New Roman" w:hAnsi="Times New Roman" w:cs="Times New Roman"/>
          <w:sz w:val="24"/>
          <w:szCs w:val="24"/>
        </w:rPr>
      </w:pPr>
    </w:p>
    <w:p w14:paraId="3F346F4B" w14:textId="26C1075F" w:rsidR="00F22B84" w:rsidRPr="00CB378B" w:rsidRDefault="00CB378B" w:rsidP="00281F30">
      <w:pPr>
        <w:pStyle w:val="Sraopastraipa"/>
        <w:numPr>
          <w:ilvl w:val="0"/>
          <w:numId w:val="3"/>
        </w:numPr>
        <w:tabs>
          <w:tab w:val="left" w:pos="851"/>
        </w:tabs>
        <w:spacing w:line="276" w:lineRule="auto"/>
        <w:ind w:left="0" w:firstLine="567"/>
        <w:jc w:val="both"/>
        <w:rPr>
          <w:rFonts w:ascii="Times New Roman" w:eastAsia="Times New Roman" w:hAnsi="Times New Roman" w:cs="Times New Roman"/>
          <w:sz w:val="24"/>
        </w:rPr>
      </w:pPr>
      <w:r w:rsidRPr="0051473D">
        <w:rPr>
          <w:rFonts w:ascii="Times New Roman" w:eastAsia="Times New Roman" w:hAnsi="Times New Roman" w:cs="Times New Roman"/>
          <w:b/>
          <w:bCs/>
          <w:sz w:val="24"/>
        </w:rPr>
        <w:t>SVARSTYTA.</w:t>
      </w:r>
      <w:r>
        <w:rPr>
          <w:rFonts w:ascii="Times New Roman" w:eastAsia="Times New Roman" w:hAnsi="Times New Roman" w:cs="Times New Roman"/>
          <w:sz w:val="24"/>
        </w:rPr>
        <w:t xml:space="preserve"> </w:t>
      </w:r>
      <w:r w:rsidR="00281F30" w:rsidRPr="0043724E">
        <w:rPr>
          <w:rFonts w:ascii="Times New Roman" w:eastAsia="Times New Roman" w:hAnsi="Times New Roman" w:cs="Times New Roman"/>
          <w:sz w:val="24"/>
          <w:szCs w:val="24"/>
        </w:rPr>
        <w:t xml:space="preserve">Dėl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281F30" w:rsidRPr="0043724E">
        <w:rPr>
          <w:rFonts w:ascii="Times New Roman" w:eastAsia="Times New Roman" w:hAnsi="Times New Roman" w:cs="Times New Roman"/>
          <w:sz w:val="24"/>
          <w:szCs w:val="24"/>
        </w:rPr>
        <w:t>tinkamumo eiti direktoriaus pareigas</w:t>
      </w:r>
      <w:r w:rsidR="00281F30">
        <w:rPr>
          <w:rFonts w:ascii="Times New Roman" w:eastAsia="Times New Roman" w:hAnsi="Times New Roman" w:cs="Times New Roman"/>
          <w:sz w:val="24"/>
          <w:szCs w:val="24"/>
        </w:rPr>
        <w:t>.</w:t>
      </w:r>
    </w:p>
    <w:p w14:paraId="0A002635" w14:textId="3DFCA60F" w:rsidR="00F8317A" w:rsidRDefault="009467EC" w:rsidP="004D6528">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w:t>
      </w:r>
      <w:r w:rsidR="0090348E">
        <w:rPr>
          <w:rFonts w:ascii="Times New Roman" w:eastAsia="Times New Roman" w:hAnsi="Times New Roman" w:cs="Times New Roman"/>
          <w:sz w:val="24"/>
        </w:rPr>
        <w:t>.</w:t>
      </w:r>
      <w:r>
        <w:rPr>
          <w:rFonts w:ascii="Times New Roman" w:eastAsia="Times New Roman" w:hAnsi="Times New Roman" w:cs="Times New Roman"/>
          <w:sz w:val="24"/>
        </w:rPr>
        <w:t xml:space="preserve"> Kazlauskas priminė, kad </w:t>
      </w:r>
      <w:r w:rsidR="005C1BAF">
        <w:rPr>
          <w:rFonts w:ascii="Times New Roman" w:eastAsia="Times New Roman" w:hAnsi="Times New Roman" w:cs="Times New Roman"/>
          <w:kern w:val="0"/>
          <w:sz w:val="24"/>
          <w14:ligatures w14:val="none"/>
        </w:rPr>
        <w:t>2024 m. balandžio 30 d.</w:t>
      </w:r>
      <w:r w:rsidR="00F8317A">
        <w:rPr>
          <w:rFonts w:ascii="Times New Roman" w:eastAsia="Times New Roman" w:hAnsi="Times New Roman" w:cs="Times New Roman"/>
          <w:kern w:val="0"/>
          <w:sz w:val="24"/>
          <w14:ligatures w14:val="none"/>
        </w:rPr>
        <w:t xml:space="preserve"> komiteto posėdžio metu </w:t>
      </w:r>
      <w:r w:rsidR="00F8317A">
        <w:rPr>
          <w:rFonts w:ascii="Times New Roman" w:eastAsia="Times New Roman" w:hAnsi="Times New Roman" w:cs="Times New Roman"/>
          <w:sz w:val="24"/>
        </w:rPr>
        <w:t>posėdžio metu</w:t>
      </w:r>
      <w:r w:rsidR="0090348E">
        <w:rPr>
          <w:rFonts w:ascii="Times New Roman" w:eastAsia="Times New Roman" w:hAnsi="Times New Roman" w:cs="Times New Roman"/>
          <w:sz w:val="24"/>
        </w:rPr>
        <w:t xml:space="preserve">, </w:t>
      </w:r>
      <w:r w:rsidR="00F8317A">
        <w:rPr>
          <w:rFonts w:ascii="Times New Roman" w:eastAsia="Times New Roman" w:hAnsi="Times New Roman" w:cs="Times New Roman"/>
          <w:sz w:val="24"/>
        </w:rPr>
        <w:t xml:space="preserve"> </w:t>
      </w:r>
      <w:r w:rsidR="0090348E">
        <w:rPr>
          <w:rFonts w:ascii="Times New Roman" w:eastAsia="Times New Roman" w:hAnsi="Times New Roman" w:cs="Times New Roman"/>
          <w:sz w:val="24"/>
        </w:rPr>
        <w:t xml:space="preserve">svarstant pirmąjį posėdžio darbotvarkės klausimą, </w:t>
      </w:r>
      <w:r w:rsidR="00F8317A">
        <w:rPr>
          <w:rFonts w:ascii="Times New Roman" w:eastAsia="Times New Roman" w:hAnsi="Times New Roman" w:cs="Times New Roman"/>
          <w:sz w:val="24"/>
        </w:rPr>
        <w:t xml:space="preserve">komiteto nariams kilo klausimų dėl gauto atsakymo </w:t>
      </w:r>
      <w:r w:rsidR="0090348E">
        <w:rPr>
          <w:rFonts w:ascii="Times New Roman" w:eastAsia="Times New Roman" w:hAnsi="Times New Roman" w:cs="Times New Roman"/>
          <w:sz w:val="24"/>
        </w:rPr>
        <w:t xml:space="preserve">į prašymą </w:t>
      </w:r>
      <w:r w:rsidR="0090348E" w:rsidRPr="0090348E">
        <w:rPr>
          <w:rFonts w:ascii="Times New Roman" w:hAnsi="Times New Roman" w:cs="Times New Roman"/>
          <w:sz w:val="24"/>
          <w:szCs w:val="24"/>
        </w:rPr>
        <w:t xml:space="preserve">įvertinti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90348E" w:rsidRPr="0090348E">
        <w:rPr>
          <w:rFonts w:ascii="Times New Roman" w:hAnsi="Times New Roman" w:cs="Times New Roman"/>
          <w:sz w:val="24"/>
          <w:szCs w:val="24"/>
        </w:rPr>
        <w:t>atitikimą nepriekaištingos reputacijos kriterijams pagal Lietuvos Respublikos kultūros centrų įstatymą</w:t>
      </w:r>
      <w:r w:rsidR="0090348E">
        <w:rPr>
          <w:rFonts w:ascii="Times New Roman" w:hAnsi="Times New Roman" w:cs="Times New Roman"/>
          <w:sz w:val="24"/>
          <w:szCs w:val="24"/>
        </w:rPr>
        <w:t xml:space="preserve"> </w:t>
      </w:r>
      <w:r w:rsidR="00F8317A">
        <w:rPr>
          <w:rFonts w:ascii="Times New Roman" w:eastAsia="Times New Roman" w:hAnsi="Times New Roman" w:cs="Times New Roman"/>
          <w:sz w:val="24"/>
        </w:rPr>
        <w:t>bei pačios situacijos</w:t>
      </w:r>
      <w:r w:rsidR="00DC4CD2">
        <w:rPr>
          <w:rFonts w:ascii="Times New Roman" w:eastAsia="Times New Roman" w:hAnsi="Times New Roman" w:cs="Times New Roman"/>
          <w:sz w:val="24"/>
        </w:rPr>
        <w:t xml:space="preserve">, todėl </w:t>
      </w:r>
      <w:r w:rsidR="00F8317A">
        <w:rPr>
          <w:rFonts w:ascii="Times New Roman" w:eastAsia="Times New Roman" w:hAnsi="Times New Roman" w:cs="Times New Roman"/>
          <w:kern w:val="0"/>
          <w:sz w:val="24"/>
          <w14:ligatures w14:val="none"/>
        </w:rPr>
        <w:t xml:space="preserve">buvo nutarta kviesti </w:t>
      </w:r>
      <w:r w:rsidR="00F8317A">
        <w:rPr>
          <w:rFonts w:ascii="Times New Roman" w:eastAsia="Times New Roman" w:hAnsi="Times New Roman" w:cs="Times New Roman"/>
          <w:sz w:val="24"/>
        </w:rPr>
        <w:t xml:space="preserve">Pakruojo rajono savivaldybės </w:t>
      </w:r>
      <w:r w:rsidR="00A36F2E">
        <w:rPr>
          <w:rFonts w:ascii="Times New Roman" w:eastAsia="Times New Roman" w:hAnsi="Times New Roman" w:cs="Times New Roman"/>
          <w:sz w:val="24"/>
        </w:rPr>
        <w:t xml:space="preserve">(toliau – Savivaldybė) </w:t>
      </w:r>
      <w:r w:rsidR="00F8317A">
        <w:rPr>
          <w:rFonts w:ascii="Times New Roman" w:eastAsia="Times New Roman" w:hAnsi="Times New Roman" w:cs="Times New Roman"/>
          <w:sz w:val="24"/>
        </w:rPr>
        <w:t xml:space="preserve">merą į komiteto posėdį išsiaiškinti dėl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F8317A">
        <w:rPr>
          <w:rFonts w:ascii="Times New Roman" w:eastAsia="Times New Roman" w:hAnsi="Times New Roman" w:cs="Times New Roman"/>
          <w:sz w:val="24"/>
        </w:rPr>
        <w:t xml:space="preserve">paskyrimo </w:t>
      </w:r>
      <w:r w:rsidR="0090348E">
        <w:rPr>
          <w:rFonts w:ascii="Times New Roman" w:eastAsia="Times New Roman" w:hAnsi="Times New Roman" w:cs="Times New Roman"/>
          <w:sz w:val="24"/>
        </w:rPr>
        <w:t xml:space="preserve">antrai kadencijai </w:t>
      </w:r>
      <w:r w:rsidR="00F8317A">
        <w:rPr>
          <w:rFonts w:ascii="Times New Roman" w:eastAsia="Times New Roman" w:hAnsi="Times New Roman" w:cs="Times New Roman"/>
          <w:sz w:val="24"/>
        </w:rPr>
        <w:t>ir</w:t>
      </w:r>
      <w:r w:rsidR="0090348E">
        <w:rPr>
          <w:rFonts w:ascii="Times New Roman" w:eastAsia="Times New Roman" w:hAnsi="Times New Roman" w:cs="Times New Roman"/>
          <w:sz w:val="24"/>
        </w:rPr>
        <w:t xml:space="preserve"> jo</w:t>
      </w:r>
      <w:r w:rsidR="00F8317A">
        <w:rPr>
          <w:rFonts w:ascii="Times New Roman" w:eastAsia="Times New Roman" w:hAnsi="Times New Roman" w:cs="Times New Roman"/>
          <w:sz w:val="24"/>
        </w:rPr>
        <w:t xml:space="preserve"> nepriekaištingos reputacijos</w:t>
      </w:r>
      <w:r w:rsidR="0090348E">
        <w:rPr>
          <w:rFonts w:ascii="Times New Roman" w:eastAsia="Times New Roman" w:hAnsi="Times New Roman" w:cs="Times New Roman"/>
          <w:sz w:val="24"/>
        </w:rPr>
        <w:t>.</w:t>
      </w:r>
      <w:r w:rsidR="00A36F2E">
        <w:rPr>
          <w:rFonts w:ascii="Times New Roman" w:eastAsia="Times New Roman" w:hAnsi="Times New Roman" w:cs="Times New Roman"/>
          <w:sz w:val="24"/>
        </w:rPr>
        <w:t xml:space="preserve"> Klausė Savivaldybės mero ar prieš skiriant 2023 m. liepos 31 d. potvarkiu Nr. </w:t>
      </w:r>
      <w:r w:rsidR="00727B82" w:rsidRPr="00727B82">
        <w:rPr>
          <w:rFonts w:ascii="Times New Roman" w:eastAsia="Times New Roman" w:hAnsi="Times New Roman" w:cs="Times New Roman"/>
          <w:i/>
          <w:iCs/>
          <w:sz w:val="24"/>
          <w:szCs w:val="24"/>
        </w:rPr>
        <w:t>(informacija neskelbtina)</w:t>
      </w:r>
      <w:r w:rsidR="00727B82">
        <w:rPr>
          <w:rFonts w:ascii="Times New Roman" w:eastAsia="Times New Roman" w:hAnsi="Times New Roman" w:cs="Times New Roman"/>
          <w:i/>
          <w:iCs/>
          <w:sz w:val="24"/>
          <w:szCs w:val="24"/>
        </w:rPr>
        <w:t xml:space="preserve"> </w:t>
      </w:r>
      <w:r w:rsidR="00A36F2E" w:rsidRPr="001A1620">
        <w:rPr>
          <w:rFonts w:ascii="Times New Roman" w:eastAsia="Times New Roman" w:hAnsi="Times New Roman" w:cs="Times New Roman"/>
          <w:sz w:val="24"/>
          <w:szCs w:val="24"/>
        </w:rPr>
        <w:t>,,</w:t>
      </w:r>
      <w:r w:rsidR="00A36F2E" w:rsidRPr="001A1620">
        <w:rPr>
          <w:rFonts w:ascii="Times New Roman" w:hAnsi="Times New Roman" w:cs="Times New Roman"/>
          <w:sz w:val="24"/>
          <w:szCs w:val="24"/>
        </w:rPr>
        <w:t>D</w:t>
      </w:r>
      <w:r w:rsidR="00A36F2E" w:rsidRPr="00A36F2E">
        <w:rPr>
          <w:rFonts w:ascii="Times New Roman" w:eastAsia="Times New Roman" w:hAnsi="Times New Roman" w:cs="Times New Roman"/>
          <w:sz w:val="24"/>
        </w:rPr>
        <w:t xml:space="preserve">ėl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A36F2E" w:rsidRPr="00A36F2E">
        <w:rPr>
          <w:rFonts w:ascii="Times New Roman" w:eastAsia="Times New Roman" w:hAnsi="Times New Roman" w:cs="Times New Roman"/>
          <w:sz w:val="24"/>
        </w:rPr>
        <w:t>paskyrimo be konkurso</w:t>
      </w:r>
      <w:r w:rsidR="00A36F2E">
        <w:rPr>
          <w:rFonts w:ascii="Times New Roman" w:eastAsia="Times New Roman" w:hAnsi="Times New Roman" w:cs="Times New Roman"/>
          <w:sz w:val="24"/>
        </w:rPr>
        <w:t xml:space="preserve"> </w:t>
      </w:r>
      <w:r w:rsidR="00A36F2E" w:rsidRPr="00A36F2E">
        <w:rPr>
          <w:rFonts w:ascii="Times New Roman" w:eastAsia="Times New Roman" w:hAnsi="Times New Roman" w:cs="Times New Roman"/>
          <w:sz w:val="24"/>
        </w:rPr>
        <w:t xml:space="preserve">antrajai penkerių metų kadencijai į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A36F2E" w:rsidRPr="00A36F2E">
        <w:rPr>
          <w:rFonts w:ascii="Times New Roman" w:eastAsia="Times New Roman" w:hAnsi="Times New Roman" w:cs="Times New Roman"/>
          <w:sz w:val="24"/>
        </w:rPr>
        <w:t xml:space="preserve"> pareigas</w:t>
      </w:r>
      <w:r w:rsidR="00A36F2E">
        <w:rPr>
          <w:rFonts w:ascii="Times New Roman" w:eastAsia="Times New Roman" w:hAnsi="Times New Roman" w:cs="Times New Roman"/>
          <w:sz w:val="24"/>
        </w:rPr>
        <w:t xml:space="preserve">“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A36F2E" w:rsidRPr="00A36F2E">
        <w:rPr>
          <w:rFonts w:ascii="Times New Roman" w:eastAsia="Times New Roman" w:hAnsi="Times New Roman" w:cs="Times New Roman"/>
          <w:sz w:val="24"/>
        </w:rPr>
        <w:t>nuo 2023 rugpjūčio 1 d. be konkurso antrajai penkerių metų</w:t>
      </w:r>
      <w:r w:rsidR="00A36F2E">
        <w:rPr>
          <w:rFonts w:ascii="Times New Roman" w:eastAsia="Times New Roman" w:hAnsi="Times New Roman" w:cs="Times New Roman"/>
          <w:sz w:val="24"/>
        </w:rPr>
        <w:t xml:space="preserve"> </w:t>
      </w:r>
      <w:r w:rsidR="00A36F2E" w:rsidRPr="00A36F2E">
        <w:rPr>
          <w:rFonts w:ascii="Times New Roman" w:eastAsia="Times New Roman" w:hAnsi="Times New Roman" w:cs="Times New Roman"/>
          <w:sz w:val="24"/>
        </w:rPr>
        <w:t xml:space="preserve">kadencijai į </w:t>
      </w:r>
      <w:r w:rsidR="00727B82" w:rsidRPr="00727B82">
        <w:rPr>
          <w:rFonts w:ascii="Times New Roman" w:eastAsia="Times New Roman" w:hAnsi="Times New Roman" w:cs="Times New Roman"/>
          <w:i/>
          <w:iCs/>
          <w:sz w:val="24"/>
          <w:szCs w:val="24"/>
        </w:rPr>
        <w:t>(informacija neskelbtina)</w:t>
      </w:r>
      <w:r w:rsidR="00727B82" w:rsidRPr="0043724E">
        <w:rPr>
          <w:rFonts w:ascii="Times New Roman" w:eastAsia="Times New Roman" w:hAnsi="Times New Roman" w:cs="Times New Roman"/>
          <w:sz w:val="24"/>
          <w:szCs w:val="24"/>
        </w:rPr>
        <w:t xml:space="preserve"> </w:t>
      </w:r>
      <w:r w:rsidR="00A36F2E" w:rsidRPr="00A36F2E">
        <w:rPr>
          <w:rFonts w:ascii="Times New Roman" w:eastAsia="Times New Roman" w:hAnsi="Times New Roman" w:cs="Times New Roman"/>
          <w:sz w:val="24"/>
        </w:rPr>
        <w:t>pareigas</w:t>
      </w:r>
      <w:r w:rsidR="00A36F2E">
        <w:rPr>
          <w:rFonts w:ascii="Times New Roman" w:eastAsia="Times New Roman" w:hAnsi="Times New Roman" w:cs="Times New Roman"/>
          <w:sz w:val="24"/>
        </w:rPr>
        <w:t xml:space="preserve"> žinojo apie </w:t>
      </w:r>
      <w:r w:rsidR="007601C8">
        <w:rPr>
          <w:rFonts w:ascii="Times New Roman" w:eastAsia="Times New Roman" w:hAnsi="Times New Roman" w:cs="Times New Roman"/>
          <w:sz w:val="24"/>
        </w:rPr>
        <w:t>2023 m. birželio 21 d. 18.58 v</w:t>
      </w:r>
      <w:r w:rsidR="001A33A4">
        <w:rPr>
          <w:rFonts w:ascii="Times New Roman" w:eastAsia="Times New Roman" w:hAnsi="Times New Roman" w:cs="Times New Roman"/>
          <w:sz w:val="24"/>
        </w:rPr>
        <w:t>al</w:t>
      </w:r>
      <w:r w:rsidR="007601C8">
        <w:rPr>
          <w:rFonts w:ascii="Times New Roman" w:eastAsia="Times New Roman" w:hAnsi="Times New Roman" w:cs="Times New Roman"/>
          <w:sz w:val="24"/>
        </w:rPr>
        <w:t xml:space="preserve">. Varpo gatvėje, Linkuvoje galimą jo sustabdymą vairuojant neblaiviam (2,13 </w:t>
      </w:r>
      <w:proofErr w:type="spellStart"/>
      <w:r w:rsidR="007601C8">
        <w:rPr>
          <w:rFonts w:ascii="Times New Roman" w:eastAsia="Times New Roman" w:hAnsi="Times New Roman" w:cs="Times New Roman"/>
          <w:sz w:val="24"/>
        </w:rPr>
        <w:t>prom</w:t>
      </w:r>
      <w:proofErr w:type="spellEnd"/>
      <w:r w:rsidR="007601C8">
        <w:rPr>
          <w:rFonts w:ascii="Times New Roman" w:eastAsia="Times New Roman" w:hAnsi="Times New Roman" w:cs="Times New Roman"/>
          <w:sz w:val="24"/>
        </w:rPr>
        <w:t>.).</w:t>
      </w:r>
    </w:p>
    <w:p w14:paraId="084ADA41" w14:textId="2D6CED67" w:rsidR="001A33A4" w:rsidRDefault="001A33A4" w:rsidP="00E20D24">
      <w:pPr>
        <w:spacing w:after="0" w:line="240" w:lineRule="auto"/>
        <w:ind w:firstLine="567"/>
        <w:jc w:val="both"/>
        <w:rPr>
          <w:rFonts w:ascii="Times New Roman" w:hAnsi="Times New Roman" w:cs="Times New Roman"/>
          <w:sz w:val="24"/>
          <w:szCs w:val="24"/>
        </w:rPr>
      </w:pPr>
      <w:r w:rsidRPr="005D5558">
        <w:rPr>
          <w:rFonts w:ascii="Times New Roman" w:eastAsia="Times New Roman" w:hAnsi="Times New Roman" w:cs="Times New Roman"/>
          <w:sz w:val="24"/>
          <w:szCs w:val="24"/>
        </w:rPr>
        <w:lastRenderedPageBreak/>
        <w:t>S</w:t>
      </w:r>
      <w:r w:rsidR="005D5558">
        <w:rPr>
          <w:rFonts w:ascii="Times New Roman" w:eastAsia="Times New Roman" w:hAnsi="Times New Roman" w:cs="Times New Roman"/>
          <w:sz w:val="24"/>
          <w:szCs w:val="24"/>
        </w:rPr>
        <w:t>.</w:t>
      </w:r>
      <w:r w:rsidRPr="005D5558">
        <w:rPr>
          <w:rFonts w:ascii="Times New Roman" w:eastAsia="Times New Roman" w:hAnsi="Times New Roman" w:cs="Times New Roman"/>
          <w:sz w:val="24"/>
          <w:szCs w:val="24"/>
        </w:rPr>
        <w:t xml:space="preserve"> Margis </w:t>
      </w:r>
      <w:r w:rsidR="001A1620" w:rsidRPr="005D5558">
        <w:rPr>
          <w:rFonts w:ascii="Times New Roman" w:eastAsia="Times New Roman" w:hAnsi="Times New Roman" w:cs="Times New Roman"/>
          <w:sz w:val="24"/>
          <w:szCs w:val="24"/>
        </w:rPr>
        <w:t xml:space="preserve">pažymėjo, kad tuo metu kai buvo sprendžiamas klausimas dėl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7A374F" w:rsidRPr="005D5558">
        <w:rPr>
          <w:rFonts w:ascii="Times New Roman" w:eastAsia="Times New Roman" w:hAnsi="Times New Roman" w:cs="Times New Roman"/>
          <w:sz w:val="24"/>
          <w:szCs w:val="24"/>
        </w:rPr>
        <w:t xml:space="preserve">paskyrimo antrai kadencijai be konkurso į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7A374F" w:rsidRPr="005D5558">
        <w:rPr>
          <w:rFonts w:ascii="Times New Roman" w:eastAsia="Times New Roman" w:hAnsi="Times New Roman" w:cs="Times New Roman"/>
          <w:sz w:val="24"/>
          <w:szCs w:val="24"/>
        </w:rPr>
        <w:t>pareigas</w:t>
      </w:r>
      <w:r w:rsidR="00C970E0" w:rsidRPr="005D5558">
        <w:rPr>
          <w:rFonts w:ascii="Times New Roman" w:eastAsia="Times New Roman" w:hAnsi="Times New Roman" w:cs="Times New Roman"/>
          <w:sz w:val="24"/>
          <w:szCs w:val="24"/>
        </w:rPr>
        <w:t xml:space="preserve"> bei atliekamos </w:t>
      </w:r>
      <w:r w:rsidR="00C970E0" w:rsidRPr="005D5558">
        <w:rPr>
          <w:rFonts w:ascii="Times New Roman" w:hAnsi="Times New Roman" w:cs="Times New Roman"/>
          <w:sz w:val="24"/>
          <w:szCs w:val="24"/>
        </w:rPr>
        <w:t>Lietuvos Respublikos korupcijos prevencijos įstatyme nustatytos procedūros</w:t>
      </w:r>
      <w:r w:rsidR="005D5558" w:rsidRPr="005D5558">
        <w:rPr>
          <w:rFonts w:ascii="Times New Roman" w:hAnsi="Times New Roman" w:cs="Times New Roman"/>
          <w:sz w:val="24"/>
          <w:szCs w:val="24"/>
        </w:rPr>
        <w:t>, t. y. kreipiamasi</w:t>
      </w:r>
      <w:r w:rsidR="00C970E0" w:rsidRPr="005D5558">
        <w:rPr>
          <w:rFonts w:ascii="Times New Roman" w:hAnsi="Times New Roman" w:cs="Times New Roman"/>
          <w:sz w:val="24"/>
          <w:szCs w:val="24"/>
        </w:rPr>
        <w:t xml:space="preserve"> </w:t>
      </w:r>
      <w:r w:rsidR="005D5558" w:rsidRPr="005D5558">
        <w:rPr>
          <w:rFonts w:ascii="Times New Roman" w:hAnsi="Times New Roman" w:cs="Times New Roman"/>
          <w:sz w:val="24"/>
          <w:szCs w:val="24"/>
        </w:rPr>
        <w:t xml:space="preserve">Lietuvos Respublikos specialiųjų tyrimų tarnybą </w:t>
      </w:r>
      <w:r w:rsidR="004D6528">
        <w:rPr>
          <w:rFonts w:ascii="Times New Roman" w:hAnsi="Times New Roman" w:cs="Times New Roman"/>
          <w:sz w:val="24"/>
          <w:szCs w:val="24"/>
        </w:rPr>
        <w:t xml:space="preserve">(toliau – STT) </w:t>
      </w:r>
      <w:r w:rsidR="005D5558" w:rsidRPr="005D5558">
        <w:rPr>
          <w:rFonts w:ascii="Times New Roman" w:hAnsi="Times New Roman" w:cs="Times New Roman"/>
          <w:sz w:val="24"/>
          <w:szCs w:val="24"/>
        </w:rPr>
        <w:t>prašant pateikti informaciją apie asmenį</w:t>
      </w:r>
      <w:r w:rsidR="00327408">
        <w:rPr>
          <w:rFonts w:ascii="Times New Roman" w:hAnsi="Times New Roman" w:cs="Times New Roman"/>
          <w:sz w:val="24"/>
          <w:szCs w:val="24"/>
        </w:rPr>
        <w:t xml:space="preserve">, pateiktas siūlymas direktoriui, </w:t>
      </w:r>
      <w:r w:rsidR="00C970E0" w:rsidRPr="005D5558">
        <w:rPr>
          <w:rFonts w:ascii="Times New Roman" w:hAnsi="Times New Roman" w:cs="Times New Roman"/>
          <w:sz w:val="24"/>
          <w:szCs w:val="24"/>
        </w:rPr>
        <w:t xml:space="preserve">apie minėtą įvykį nebuvo žinoma. </w:t>
      </w:r>
    </w:p>
    <w:p w14:paraId="532BFA01" w14:textId="0C009A33" w:rsidR="004D6528" w:rsidRPr="00185F29" w:rsidRDefault="004D6528" w:rsidP="00E20D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E20D24">
        <w:rPr>
          <w:rFonts w:ascii="Times New Roman" w:hAnsi="Times New Roman" w:cs="Times New Roman"/>
          <w:sz w:val="24"/>
          <w:szCs w:val="24"/>
        </w:rPr>
        <w:t>.</w:t>
      </w:r>
      <w:r>
        <w:rPr>
          <w:rFonts w:ascii="Times New Roman" w:hAnsi="Times New Roman" w:cs="Times New Roman"/>
          <w:sz w:val="24"/>
          <w:szCs w:val="24"/>
        </w:rPr>
        <w:t xml:space="preserve"> Kazlauskas akcentavo, kad </w:t>
      </w:r>
      <w:r w:rsidRPr="005D5558">
        <w:rPr>
          <w:rFonts w:ascii="Times New Roman" w:hAnsi="Times New Roman" w:cs="Times New Roman"/>
          <w:sz w:val="24"/>
          <w:szCs w:val="24"/>
        </w:rPr>
        <w:t>informacij</w:t>
      </w:r>
      <w:r>
        <w:rPr>
          <w:rFonts w:ascii="Times New Roman" w:hAnsi="Times New Roman" w:cs="Times New Roman"/>
          <w:sz w:val="24"/>
          <w:szCs w:val="24"/>
        </w:rPr>
        <w:t>a</w:t>
      </w:r>
      <w:r w:rsidRPr="005D5558">
        <w:rPr>
          <w:rFonts w:ascii="Times New Roman" w:hAnsi="Times New Roman" w:cs="Times New Roman"/>
          <w:sz w:val="24"/>
          <w:szCs w:val="24"/>
        </w:rPr>
        <w:t xml:space="preserve"> apie asmenį</w:t>
      </w:r>
      <w:r>
        <w:rPr>
          <w:rFonts w:ascii="Times New Roman" w:hAnsi="Times New Roman" w:cs="Times New Roman"/>
          <w:sz w:val="24"/>
          <w:szCs w:val="24"/>
        </w:rPr>
        <w:t xml:space="preserve"> iš STT buvo gauta 2023 m. birželio 20</w:t>
      </w:r>
      <w:r w:rsidR="00F621F9">
        <w:rPr>
          <w:rFonts w:ascii="Times New Roman" w:hAnsi="Times New Roman" w:cs="Times New Roman"/>
          <w:sz w:val="24"/>
          <w:szCs w:val="24"/>
        </w:rPr>
        <w:t> </w:t>
      </w:r>
      <w:r>
        <w:rPr>
          <w:rFonts w:ascii="Times New Roman" w:hAnsi="Times New Roman" w:cs="Times New Roman"/>
          <w:sz w:val="24"/>
          <w:szCs w:val="24"/>
        </w:rPr>
        <w:t xml:space="preserve">d., o </w:t>
      </w:r>
      <w:r w:rsidRPr="004D6528">
        <w:rPr>
          <w:rFonts w:ascii="Times New Roman" w:hAnsi="Times New Roman" w:cs="Times New Roman"/>
          <w:sz w:val="24"/>
          <w:szCs w:val="24"/>
        </w:rPr>
        <w:t>įvykis, kuris galėjo lemti vadovo nepriekaištingos reputacijos netekimą, įvyko</w:t>
      </w:r>
      <w:r w:rsidR="00442204">
        <w:rPr>
          <w:rFonts w:ascii="Times New Roman" w:hAnsi="Times New Roman" w:cs="Times New Roman"/>
          <w:sz w:val="24"/>
          <w:szCs w:val="24"/>
        </w:rPr>
        <w:t xml:space="preserve"> </w:t>
      </w:r>
      <w:r w:rsidR="00442204">
        <w:rPr>
          <w:rFonts w:ascii="Times New Roman" w:eastAsia="Times New Roman" w:hAnsi="Times New Roman" w:cs="Times New Roman"/>
          <w:sz w:val="24"/>
        </w:rPr>
        <w:t>2023 m. birželio 21 d.</w:t>
      </w:r>
      <w:r w:rsidR="00F621F9">
        <w:rPr>
          <w:rFonts w:ascii="Times New Roman" w:eastAsia="Times New Roman" w:hAnsi="Times New Roman" w:cs="Times New Roman"/>
          <w:sz w:val="24"/>
        </w:rPr>
        <w:t xml:space="preserve">, klausė kokių veiksmų buvo imtasi po komiteto 2024 m. vasario 28 d. prašymo </w:t>
      </w:r>
      <w:r w:rsidR="00185F29">
        <w:rPr>
          <w:rFonts w:ascii="Times New Roman" w:eastAsia="Times New Roman" w:hAnsi="Times New Roman" w:cs="Times New Roman"/>
          <w:sz w:val="24"/>
        </w:rPr>
        <w:t xml:space="preserve">įvertinti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185F29" w:rsidRPr="00185F29">
        <w:rPr>
          <w:rFonts w:ascii="Times New Roman" w:hAnsi="Times New Roman" w:cs="Times New Roman"/>
          <w:sz w:val="24"/>
          <w:szCs w:val="24"/>
        </w:rPr>
        <w:t>atitikimą nepriekaištingos reputacijos kriterijams pagal Lietuvos Respublikos kultūros centrų įstatymą</w:t>
      </w:r>
      <w:r w:rsidR="00B73ACD">
        <w:rPr>
          <w:rFonts w:ascii="Times New Roman" w:hAnsi="Times New Roman" w:cs="Times New Roman"/>
          <w:sz w:val="24"/>
          <w:szCs w:val="24"/>
        </w:rPr>
        <w:t xml:space="preserve">, ar buvo/bus atliekamas tarnybinis tyrimas dėl minėto įvykio. </w:t>
      </w:r>
    </w:p>
    <w:p w14:paraId="2AF17B57" w14:textId="68315F1E" w:rsidR="00F22B84" w:rsidRDefault="00921A52" w:rsidP="00921A5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S. Margis pažymėjo, kad visos reikalingos procedūros prieš paskiriant minėtą asmenį antrai kadencijai be konkurso buvo atliktos, paminėjo, kad STT raštu informavo, kad t</w:t>
      </w:r>
      <w:r w:rsidRPr="00921A52">
        <w:rPr>
          <w:rFonts w:ascii="Times New Roman" w:eastAsia="Times New Roman" w:hAnsi="Times New Roman" w:cs="Times New Roman"/>
          <w:sz w:val="24"/>
        </w:rPr>
        <w:t>urint ar gavus K</w:t>
      </w:r>
      <w:r>
        <w:rPr>
          <w:rFonts w:ascii="Times New Roman" w:eastAsia="Times New Roman" w:hAnsi="Times New Roman" w:cs="Times New Roman"/>
          <w:sz w:val="24"/>
        </w:rPr>
        <w:t xml:space="preserve">orupcijos prevencijos įstatymo </w:t>
      </w:r>
      <w:r w:rsidRPr="00921A52">
        <w:rPr>
          <w:rFonts w:ascii="Times New Roman" w:eastAsia="Times New Roman" w:hAnsi="Times New Roman" w:cs="Times New Roman"/>
          <w:sz w:val="24"/>
        </w:rPr>
        <w:t>III skyriaus 16 straipsnio 12 punkte nurodytą</w:t>
      </w:r>
      <w:r>
        <w:rPr>
          <w:rFonts w:ascii="Times New Roman" w:eastAsia="Times New Roman" w:hAnsi="Times New Roman" w:cs="Times New Roman"/>
          <w:sz w:val="24"/>
        </w:rPr>
        <w:t xml:space="preserve"> </w:t>
      </w:r>
      <w:r w:rsidRPr="00921A52">
        <w:rPr>
          <w:rFonts w:ascii="Times New Roman" w:eastAsia="Times New Roman" w:hAnsi="Times New Roman" w:cs="Times New Roman"/>
          <w:sz w:val="24"/>
        </w:rPr>
        <w:t>informaciją, ji būtų pateikta atskiru raštu</w:t>
      </w:r>
      <w:r>
        <w:rPr>
          <w:rFonts w:ascii="Times New Roman" w:eastAsia="Times New Roman" w:hAnsi="Times New Roman" w:cs="Times New Roman"/>
          <w:sz w:val="24"/>
        </w:rPr>
        <w:t>, akcentavo, kad iki šiol jokios papildomos informacijos apie asmenį nėra gauta</w:t>
      </w:r>
      <w:r w:rsidR="009F3F92">
        <w:rPr>
          <w:rFonts w:ascii="Times New Roman" w:eastAsia="Times New Roman" w:hAnsi="Times New Roman" w:cs="Times New Roman"/>
          <w:sz w:val="24"/>
        </w:rPr>
        <w:t>, todėl a</w:t>
      </w:r>
      <w:r>
        <w:rPr>
          <w:rFonts w:ascii="Times New Roman" w:eastAsia="Times New Roman" w:hAnsi="Times New Roman" w:cs="Times New Roman"/>
          <w:sz w:val="24"/>
        </w:rPr>
        <w:t>tsižvelgiant į tai tarnybinis tyrimas nebuvo atliktas ir neplanuojam</w:t>
      </w:r>
      <w:r w:rsidR="00E007B7">
        <w:rPr>
          <w:rFonts w:ascii="Times New Roman" w:eastAsia="Times New Roman" w:hAnsi="Times New Roman" w:cs="Times New Roman"/>
          <w:sz w:val="24"/>
        </w:rPr>
        <w:t>a</w:t>
      </w:r>
      <w:r>
        <w:rPr>
          <w:rFonts w:ascii="Times New Roman" w:eastAsia="Times New Roman" w:hAnsi="Times New Roman" w:cs="Times New Roman"/>
          <w:sz w:val="24"/>
        </w:rPr>
        <w:t xml:space="preserve"> jo atlikti. Taip pat paminėjo, kad po mažumos valandos pasiekus informacijai apie galimą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sustabdymą esant neblaiviam, buvo su juo bendrauta, išsiaiškintos aplinkybės</w:t>
      </w:r>
      <w:r w:rsidR="00CF62A5">
        <w:rPr>
          <w:rFonts w:ascii="Times New Roman" w:eastAsia="Times New Roman" w:hAnsi="Times New Roman" w:cs="Times New Roman"/>
          <w:sz w:val="24"/>
        </w:rPr>
        <w:t xml:space="preserve">, vertinta visa situacija –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CF62A5">
        <w:rPr>
          <w:rFonts w:ascii="Times New Roman" w:eastAsia="Times New Roman" w:hAnsi="Times New Roman" w:cs="Times New Roman"/>
          <w:sz w:val="24"/>
        </w:rPr>
        <w:t>atlikti ir planuojami atlikti darbai, įsipareigojimai, dedamos pastangos susijusios vadovo užduotimis, peržvelgtas paties vadovo vertinimas (vertinamas gerai arba labai gerai).</w:t>
      </w:r>
      <w:r w:rsidR="003D7E90">
        <w:rPr>
          <w:rFonts w:ascii="Times New Roman" w:eastAsia="Times New Roman" w:hAnsi="Times New Roman" w:cs="Times New Roman"/>
          <w:sz w:val="24"/>
        </w:rPr>
        <w:t xml:space="preserve"> Po vertinimo nuspręsta palikti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3D7E90">
        <w:rPr>
          <w:rFonts w:ascii="Times New Roman" w:eastAsia="Times New Roman" w:hAnsi="Times New Roman" w:cs="Times New Roman"/>
          <w:sz w:val="24"/>
        </w:rPr>
        <w:t xml:space="preserve">pareigose. </w:t>
      </w:r>
    </w:p>
    <w:p w14:paraId="2B8D74FC" w14:textId="28EDB67E" w:rsidR="0015190D" w:rsidRDefault="0015190D" w:rsidP="00921A5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rPr>
        <w:t>A</w:t>
      </w:r>
      <w:r w:rsidR="00FD27F2">
        <w:rPr>
          <w:rFonts w:ascii="Times New Roman" w:eastAsia="Times New Roman" w:hAnsi="Times New Roman" w:cs="Times New Roman"/>
          <w:sz w:val="24"/>
        </w:rPr>
        <w:t>.</w:t>
      </w:r>
      <w:r>
        <w:rPr>
          <w:rFonts w:ascii="Times New Roman" w:eastAsia="Times New Roman" w:hAnsi="Times New Roman" w:cs="Times New Roman"/>
          <w:sz w:val="24"/>
        </w:rPr>
        <w:t xml:space="preserve"> Kazlauskas paminėjo, kad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dirba 1,5 etato, tai reiškia, kad 18.58 val. jam dar turėjo būti darbo laikas, klausė ar Savivaldybės meras įsitikino, kad įvykis tikrai įvyko po darbo valandų.</w:t>
      </w:r>
      <w:r w:rsidR="00FD27F2">
        <w:rPr>
          <w:rFonts w:ascii="Times New Roman" w:eastAsia="Times New Roman" w:hAnsi="Times New Roman" w:cs="Times New Roman"/>
          <w:sz w:val="24"/>
        </w:rPr>
        <w:t xml:space="preserve"> Akcentavo, kad Kultūros centrų įstatyme reglamentuojama, kad </w:t>
      </w:r>
      <w:r w:rsidR="00FD27F2" w:rsidRPr="00FD27F2">
        <w:rPr>
          <w:rFonts w:ascii="Times New Roman" w:hAnsi="Times New Roman" w:cs="Times New Roman"/>
          <w:sz w:val="24"/>
          <w:szCs w:val="24"/>
        </w:rPr>
        <w:t>savivaldybių kultūros centrų vadovai, taip pat pretenduojantys šias pareigas eiti asmenys turi būti nepriekaištingos reputacijos</w:t>
      </w:r>
      <w:r w:rsidR="00FD27F2">
        <w:rPr>
          <w:rFonts w:ascii="Times New Roman" w:hAnsi="Times New Roman" w:cs="Times New Roman"/>
          <w:sz w:val="24"/>
          <w:szCs w:val="24"/>
        </w:rPr>
        <w:t xml:space="preserve"> ir nėra išskiriamas laikas (darbo valandos, po darbo valandų) kada nepriekaištingos reputacijos kriterijus galioja.</w:t>
      </w:r>
    </w:p>
    <w:p w14:paraId="22262149" w14:textId="794A0B55" w:rsidR="00956A6D" w:rsidRDefault="00956A6D" w:rsidP="00921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 Margis paminėjo, kad pokalbio su vadovu metu buvo pasakyta, kad įvykis įvyko po darbo valandų, vadovo žodžiu pasitikima, taip pat akcentavo, kad jei įvykis būtų įvykęs darbo metu, policija būtų informavusi darbdavį, o tokių pranešimų negauta. </w:t>
      </w:r>
    </w:p>
    <w:p w14:paraId="4FDC8665" w14:textId="2D22771D" w:rsidR="00091AE8" w:rsidRDefault="00091AE8" w:rsidP="00921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9C4BAF">
        <w:rPr>
          <w:rFonts w:ascii="Times New Roman" w:hAnsi="Times New Roman" w:cs="Times New Roman"/>
          <w:sz w:val="24"/>
          <w:szCs w:val="24"/>
        </w:rPr>
        <w:t>.</w:t>
      </w:r>
      <w:r>
        <w:rPr>
          <w:rFonts w:ascii="Times New Roman" w:hAnsi="Times New Roman" w:cs="Times New Roman"/>
          <w:sz w:val="24"/>
          <w:szCs w:val="24"/>
        </w:rPr>
        <w:t xml:space="preserve"> Kazlauskas atsižvelgdamas į tai, kad faktas apie tai ar </w:t>
      </w:r>
      <w:r>
        <w:rPr>
          <w:rFonts w:ascii="Times New Roman" w:eastAsia="Times New Roman" w:hAnsi="Times New Roman" w:cs="Times New Roman"/>
          <w:sz w:val="24"/>
        </w:rPr>
        <w:t xml:space="preserve">2023 m. birželio 21 d. 18.58 val.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 buvo darbo laikas nebuvo išsiaiškintas, siūlė kreiptis į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prašant pateikti 2023 m. birželio mėnesio darbo grafiką bei darbo laiko apskaitos žiniaraštį</w:t>
      </w:r>
      <w:r w:rsidR="00171A0C">
        <w:rPr>
          <w:rFonts w:ascii="Times New Roman" w:eastAsia="Times New Roman" w:hAnsi="Times New Roman" w:cs="Times New Roman"/>
          <w:sz w:val="24"/>
        </w:rPr>
        <w:t>, b</w:t>
      </w:r>
      <w:r w:rsidR="00E46458">
        <w:rPr>
          <w:rFonts w:ascii="Times New Roman" w:eastAsia="Times New Roman" w:hAnsi="Times New Roman" w:cs="Times New Roman"/>
          <w:sz w:val="24"/>
        </w:rPr>
        <w:t xml:space="preserve">ei kreiptis į Savivaldybės administracijos Teisės ir civilinės metrikacijos skyrių prašant pateikti išaiškinimą ar </w:t>
      </w:r>
      <w:r w:rsidR="00E46458">
        <w:t>t</w:t>
      </w:r>
      <w:r w:rsidR="00E46458" w:rsidRPr="008C0F94">
        <w:rPr>
          <w:rFonts w:ascii="Times New Roman" w:hAnsi="Times New Roman" w:cs="Times New Roman"/>
          <w:sz w:val="24"/>
          <w:szCs w:val="24"/>
        </w:rPr>
        <w:t>ai,</w:t>
      </w:r>
      <w:r w:rsidR="00E46458">
        <w:t xml:space="preserve"> </w:t>
      </w:r>
      <w:r w:rsidR="00E46458" w:rsidRPr="00E46458">
        <w:rPr>
          <w:rFonts w:ascii="Times New Roman" w:hAnsi="Times New Roman" w:cs="Times New Roman"/>
          <w:sz w:val="24"/>
          <w:szCs w:val="24"/>
        </w:rPr>
        <w:t>kad įvykis galimai vyko po darbo valandų yra pagrindas manyti, kad nepriekaištingos reputacijos neprarandama, ar nepriekaištingos reputacijos kriterijus taikomas tik darbo valandomis.</w:t>
      </w:r>
      <w:r w:rsidR="007773D6">
        <w:rPr>
          <w:rFonts w:ascii="Times New Roman" w:hAnsi="Times New Roman" w:cs="Times New Roman"/>
          <w:sz w:val="24"/>
          <w:szCs w:val="24"/>
        </w:rPr>
        <w:t xml:space="preserve"> Klausė komiteto narių nuomonės </w:t>
      </w:r>
      <w:r w:rsidR="00E40E1C">
        <w:rPr>
          <w:rFonts w:ascii="Times New Roman" w:hAnsi="Times New Roman" w:cs="Times New Roman"/>
          <w:sz w:val="24"/>
          <w:szCs w:val="24"/>
        </w:rPr>
        <w:t>sprendžiamu</w:t>
      </w:r>
      <w:r w:rsidR="007773D6">
        <w:rPr>
          <w:rFonts w:ascii="Times New Roman" w:hAnsi="Times New Roman" w:cs="Times New Roman"/>
          <w:sz w:val="24"/>
          <w:szCs w:val="24"/>
        </w:rPr>
        <w:t xml:space="preserve"> klausimu bei dėl pateiktų siūlymų. </w:t>
      </w:r>
    </w:p>
    <w:p w14:paraId="750EE6C7" w14:textId="3FDAC77F" w:rsidR="00DA7CE8" w:rsidRDefault="00DA7CE8" w:rsidP="00921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w:t>
      </w:r>
      <w:r w:rsidR="00183B9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Šeižė</w:t>
      </w:r>
      <w:proofErr w:type="spellEnd"/>
      <w:r>
        <w:rPr>
          <w:rFonts w:ascii="Times New Roman" w:hAnsi="Times New Roman" w:cs="Times New Roman"/>
          <w:sz w:val="24"/>
          <w:szCs w:val="24"/>
        </w:rPr>
        <w:t xml:space="preserve"> išsakė nuomon</w:t>
      </w:r>
      <w:r w:rsidR="00105D01">
        <w:rPr>
          <w:rFonts w:ascii="Times New Roman" w:hAnsi="Times New Roman" w:cs="Times New Roman"/>
          <w:sz w:val="24"/>
          <w:szCs w:val="24"/>
        </w:rPr>
        <w:t>ę</w:t>
      </w:r>
      <w:r>
        <w:rPr>
          <w:rFonts w:ascii="Times New Roman" w:hAnsi="Times New Roman" w:cs="Times New Roman"/>
          <w:sz w:val="24"/>
          <w:szCs w:val="24"/>
        </w:rPr>
        <w:t>, kad minėtas įvykis nėra susijęs su darbu, darbo santykiais ir darbo tvarka, pripažįsta, kad vairuoti neblaiviam negalima nė vienam, tačiau paskirtos baudos ar nuobaudos dėl įvykio yra policijos reikalas</w:t>
      </w:r>
      <w:r w:rsidR="00105D01">
        <w:rPr>
          <w:rFonts w:ascii="Times New Roman" w:hAnsi="Times New Roman" w:cs="Times New Roman"/>
          <w:sz w:val="24"/>
          <w:szCs w:val="24"/>
        </w:rPr>
        <w:t xml:space="preserve">. Paminėjo, kad pats Savivaldybės meras, įvertinęs visas aplinkybes, priima sprendimą skirti ar neskirti </w:t>
      </w:r>
      <w:r w:rsidR="00D73CF8">
        <w:rPr>
          <w:rFonts w:ascii="Times New Roman" w:hAnsi="Times New Roman" w:cs="Times New Roman"/>
          <w:sz w:val="24"/>
          <w:szCs w:val="24"/>
        </w:rPr>
        <w:t xml:space="preserve">asmens </w:t>
      </w:r>
      <w:r w:rsidR="00105D01">
        <w:rPr>
          <w:rFonts w:ascii="Times New Roman" w:hAnsi="Times New Roman" w:cs="Times New Roman"/>
          <w:sz w:val="24"/>
          <w:szCs w:val="24"/>
        </w:rPr>
        <w:t xml:space="preserve">antrai kadencijai į pareigas.  </w:t>
      </w:r>
    </w:p>
    <w:p w14:paraId="464BED7E" w14:textId="291E08A2" w:rsidR="00183B97" w:rsidRDefault="00183B97" w:rsidP="00921A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Kižienė pritarė A. Kazlausko siūlymams</w:t>
      </w:r>
      <w:r w:rsidR="001119D0">
        <w:rPr>
          <w:rFonts w:ascii="Times New Roman" w:eastAsia="Times New Roman" w:hAnsi="Times New Roman" w:cs="Times New Roman"/>
          <w:sz w:val="24"/>
          <w:szCs w:val="24"/>
        </w:rPr>
        <w:t xml:space="preserve">, paminėjo, kad yra žinoma apie tai, kad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1119D0">
        <w:rPr>
          <w:rFonts w:ascii="Times New Roman" w:eastAsia="Times New Roman" w:hAnsi="Times New Roman" w:cs="Times New Roman"/>
          <w:sz w:val="24"/>
          <w:szCs w:val="24"/>
        </w:rPr>
        <w:t>talentingas meno vadovas, padaręs didelį indėlį į kultūrinę veiklą, tačiau jos žiniomis vadovas ne pirmą kartą nusižengęs taisyklėms, nekalbant apie šį įvykį. Mano, kad Savivaldybės mero neveikimas šiuo</w:t>
      </w:r>
      <w:r>
        <w:rPr>
          <w:rFonts w:ascii="Times New Roman" w:eastAsia="Times New Roman" w:hAnsi="Times New Roman" w:cs="Times New Roman"/>
          <w:sz w:val="24"/>
          <w:szCs w:val="24"/>
        </w:rPr>
        <w:t xml:space="preserve"> </w:t>
      </w:r>
      <w:r w:rsidR="001119D0">
        <w:rPr>
          <w:rFonts w:ascii="Times New Roman" w:eastAsia="Times New Roman" w:hAnsi="Times New Roman" w:cs="Times New Roman"/>
          <w:sz w:val="24"/>
          <w:szCs w:val="24"/>
        </w:rPr>
        <w:t xml:space="preserve">klausimu dėl įvykio parodo požiūrį į </w:t>
      </w:r>
      <w:r w:rsidR="001119D0" w:rsidRPr="00E46458">
        <w:rPr>
          <w:rFonts w:ascii="Times New Roman" w:hAnsi="Times New Roman" w:cs="Times New Roman"/>
          <w:sz w:val="24"/>
          <w:szCs w:val="24"/>
        </w:rPr>
        <w:t>nepriekaištingos reputacijos</w:t>
      </w:r>
      <w:r w:rsidR="001119D0">
        <w:rPr>
          <w:rFonts w:ascii="Times New Roman" w:hAnsi="Times New Roman" w:cs="Times New Roman"/>
          <w:sz w:val="24"/>
          <w:szCs w:val="24"/>
        </w:rPr>
        <w:t xml:space="preserve"> reikalavimą. </w:t>
      </w:r>
    </w:p>
    <w:p w14:paraId="6597E531" w14:textId="574F7D67" w:rsidR="002C7C4C" w:rsidRDefault="002C7C4C" w:rsidP="00921A5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Gegieckas</w:t>
      </w:r>
      <w:proofErr w:type="spellEnd"/>
      <w:r>
        <w:rPr>
          <w:rFonts w:ascii="Times New Roman" w:eastAsia="Times New Roman" w:hAnsi="Times New Roman" w:cs="Times New Roman"/>
          <w:sz w:val="24"/>
          <w:szCs w:val="24"/>
        </w:rPr>
        <w:t xml:space="preserve"> pritarė V. </w:t>
      </w:r>
      <w:proofErr w:type="spellStart"/>
      <w:r>
        <w:rPr>
          <w:rFonts w:ascii="Times New Roman" w:eastAsia="Times New Roman" w:hAnsi="Times New Roman" w:cs="Times New Roman"/>
          <w:sz w:val="24"/>
          <w:szCs w:val="24"/>
        </w:rPr>
        <w:t>Šeižei</w:t>
      </w:r>
      <w:proofErr w:type="spellEnd"/>
      <w:r>
        <w:rPr>
          <w:rFonts w:ascii="Times New Roman" w:eastAsia="Times New Roman" w:hAnsi="Times New Roman" w:cs="Times New Roman"/>
          <w:sz w:val="24"/>
          <w:szCs w:val="24"/>
        </w:rPr>
        <w:t>, kad įvykis nėra susiję su darbu ir darbiniais reikalais</w:t>
      </w:r>
      <w:r w:rsidR="00A637B2">
        <w:rPr>
          <w:rFonts w:ascii="Times New Roman" w:eastAsia="Times New Roman" w:hAnsi="Times New Roman" w:cs="Times New Roman"/>
          <w:sz w:val="24"/>
          <w:szCs w:val="24"/>
        </w:rPr>
        <w:t xml:space="preserve">, </w:t>
      </w:r>
      <w:r w:rsidR="0091428E">
        <w:rPr>
          <w:rFonts w:ascii="Times New Roman" w:eastAsia="Times New Roman" w:hAnsi="Times New Roman" w:cs="Times New Roman"/>
          <w:sz w:val="24"/>
          <w:szCs w:val="24"/>
        </w:rPr>
        <w:t xml:space="preserve">suprantama, kad Savivaldybės meras pasitiki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91428E">
        <w:rPr>
          <w:rFonts w:ascii="Times New Roman" w:eastAsia="Times New Roman" w:hAnsi="Times New Roman" w:cs="Times New Roman"/>
          <w:sz w:val="24"/>
          <w:szCs w:val="24"/>
        </w:rPr>
        <w:t xml:space="preserve">vadovu, todėl </w:t>
      </w:r>
      <w:r w:rsidR="00A637B2">
        <w:rPr>
          <w:rFonts w:ascii="Times New Roman" w:eastAsia="Times New Roman" w:hAnsi="Times New Roman" w:cs="Times New Roman"/>
          <w:sz w:val="24"/>
          <w:szCs w:val="24"/>
        </w:rPr>
        <w:t xml:space="preserve">nereikėtų kreiptis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sidR="00A637B2">
        <w:rPr>
          <w:rFonts w:ascii="Times New Roman" w:eastAsia="Times New Roman" w:hAnsi="Times New Roman" w:cs="Times New Roman"/>
          <w:sz w:val="24"/>
        </w:rPr>
        <w:t xml:space="preserve">prašant pateikti informaciją apie darbo grafikus. </w:t>
      </w:r>
    </w:p>
    <w:p w14:paraId="26D357CA" w14:textId="262A880E" w:rsidR="00A73D97" w:rsidRDefault="00A73D97" w:rsidP="00921A5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A. Kazlauskas kvietė balsuoti už siūlymą kreiptis į </w:t>
      </w:r>
      <w:r w:rsidR="00BF53BF" w:rsidRPr="00727B82">
        <w:rPr>
          <w:rFonts w:ascii="Times New Roman" w:eastAsia="Times New Roman" w:hAnsi="Times New Roman" w:cs="Times New Roman"/>
          <w:i/>
          <w:iCs/>
          <w:sz w:val="24"/>
          <w:szCs w:val="24"/>
        </w:rPr>
        <w:t>(informacija neskelbtina)</w:t>
      </w:r>
      <w:r w:rsidR="00BF53BF" w:rsidRPr="0043724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prašant pateikti 2023 m. birželio mėnesio darbo grafiką bei darbo laiko apskaitos žiniaraštį</w:t>
      </w:r>
      <w:r w:rsidR="00353089">
        <w:rPr>
          <w:rFonts w:ascii="Times New Roman" w:eastAsia="Times New Roman" w:hAnsi="Times New Roman" w:cs="Times New Roman"/>
          <w:sz w:val="24"/>
        </w:rPr>
        <w:t>.</w:t>
      </w:r>
    </w:p>
    <w:p w14:paraId="19BCB8C7" w14:textId="0EBCD433" w:rsidR="00353089" w:rsidRDefault="00353089" w:rsidP="00921A5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BALUOTA. ,,Už“ – 2 (A. Kazlauskas, E. Kižienė), ,,Prieš“ – 0, ,,Susilaikė“ – 2 (V. </w:t>
      </w:r>
      <w:proofErr w:type="spellStart"/>
      <w:r>
        <w:rPr>
          <w:rFonts w:ascii="Times New Roman" w:eastAsia="Times New Roman" w:hAnsi="Times New Roman" w:cs="Times New Roman"/>
          <w:sz w:val="24"/>
        </w:rPr>
        <w:t>Šeižė</w:t>
      </w:r>
      <w:proofErr w:type="spellEnd"/>
      <w:r>
        <w:rPr>
          <w:rFonts w:ascii="Times New Roman" w:eastAsia="Times New Roman" w:hAnsi="Times New Roman" w:cs="Times New Roman"/>
          <w:sz w:val="24"/>
        </w:rPr>
        <w:t xml:space="preserve">, S. </w:t>
      </w:r>
      <w:proofErr w:type="spellStart"/>
      <w:r>
        <w:rPr>
          <w:rFonts w:ascii="Times New Roman" w:eastAsia="Times New Roman" w:hAnsi="Times New Roman" w:cs="Times New Roman"/>
          <w:sz w:val="24"/>
        </w:rPr>
        <w:t>Gegieckas</w:t>
      </w:r>
      <w:proofErr w:type="spellEnd"/>
      <w:r>
        <w:rPr>
          <w:rFonts w:ascii="Times New Roman" w:eastAsia="Times New Roman" w:hAnsi="Times New Roman" w:cs="Times New Roman"/>
          <w:sz w:val="24"/>
        </w:rPr>
        <w:t>).</w:t>
      </w:r>
    </w:p>
    <w:p w14:paraId="1DB795FF" w14:textId="52A7BD79" w:rsidR="00353089" w:rsidRDefault="00353089" w:rsidP="00921A52">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Sprendimas nepriimtas. </w:t>
      </w:r>
    </w:p>
    <w:p w14:paraId="4FE7C0E4" w14:textId="77777777" w:rsidR="00353089" w:rsidRDefault="00353089" w:rsidP="00921A52">
      <w:pPr>
        <w:spacing w:after="0" w:line="240" w:lineRule="auto"/>
        <w:ind w:firstLine="567"/>
        <w:jc w:val="both"/>
        <w:rPr>
          <w:rFonts w:ascii="Times New Roman" w:eastAsia="Times New Roman" w:hAnsi="Times New Roman" w:cs="Times New Roman"/>
          <w:sz w:val="24"/>
        </w:rPr>
      </w:pPr>
    </w:p>
    <w:p w14:paraId="0B63477A" w14:textId="5CFCC4E6" w:rsidR="00353089" w:rsidRDefault="00353089" w:rsidP="00921A5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rPr>
        <w:lastRenderedPageBreak/>
        <w:t xml:space="preserve">A. Kazlauskas kvietė balsuoti už siūlymą kreiptis į Savivaldybės administracijos Teisės ir civilinės metrikacijos skyrių prašant pateikti išaiškinimą ar </w:t>
      </w:r>
      <w:r>
        <w:t>t</w:t>
      </w:r>
      <w:r w:rsidRPr="008C0F94">
        <w:rPr>
          <w:rFonts w:ascii="Times New Roman" w:hAnsi="Times New Roman" w:cs="Times New Roman"/>
          <w:sz w:val="24"/>
          <w:szCs w:val="24"/>
        </w:rPr>
        <w:t>ai,</w:t>
      </w:r>
      <w:r>
        <w:t xml:space="preserve"> </w:t>
      </w:r>
      <w:r w:rsidRPr="00E46458">
        <w:rPr>
          <w:rFonts w:ascii="Times New Roman" w:hAnsi="Times New Roman" w:cs="Times New Roman"/>
          <w:sz w:val="24"/>
          <w:szCs w:val="24"/>
        </w:rPr>
        <w:t>kad įvykis galimai vyko po darbo valandų yra pagrindas manyti, kad nepriekaištingos reputacijos neprarandama, ar nepriekaištingos reputacijos kriterijus taikomas tik darbo valandomis</w:t>
      </w:r>
      <w:r>
        <w:rPr>
          <w:rFonts w:ascii="Times New Roman" w:hAnsi="Times New Roman" w:cs="Times New Roman"/>
          <w:sz w:val="24"/>
          <w:szCs w:val="24"/>
        </w:rPr>
        <w:t>.</w:t>
      </w:r>
    </w:p>
    <w:p w14:paraId="111A72C3" w14:textId="02653DA5" w:rsidR="009F45D3" w:rsidRDefault="009F45D3" w:rsidP="009F45D3">
      <w:pPr>
        <w:spacing w:after="0" w:line="240" w:lineRule="auto"/>
        <w:ind w:firstLine="567"/>
        <w:jc w:val="both"/>
        <w:rPr>
          <w:rFonts w:ascii="Times New Roman" w:hAnsi="Times New Roman" w:cs="Times New Roman"/>
          <w:sz w:val="24"/>
          <w:szCs w:val="24"/>
        </w:rPr>
      </w:pPr>
      <w:r w:rsidRPr="00D80584">
        <w:rPr>
          <w:rFonts w:ascii="Times New Roman" w:eastAsia="Times New Roman" w:hAnsi="Times New Roman" w:cs="Times New Roman"/>
          <w:b/>
          <w:bCs/>
          <w:sz w:val="24"/>
        </w:rPr>
        <w:t>NUTARTA.</w:t>
      </w:r>
      <w:r>
        <w:rPr>
          <w:rFonts w:ascii="Times New Roman" w:eastAsia="Times New Roman" w:hAnsi="Times New Roman" w:cs="Times New Roman"/>
          <w:sz w:val="24"/>
        </w:rPr>
        <w:t xml:space="preserve"> Kreiptis į Savivaldybės administracijos Teisės ir civilinės metrikacijos skyrių prašant pateikti išaiškinimą ar </w:t>
      </w:r>
      <w:r>
        <w:t>t</w:t>
      </w:r>
      <w:r w:rsidRPr="008C0F94">
        <w:rPr>
          <w:rFonts w:ascii="Times New Roman" w:hAnsi="Times New Roman" w:cs="Times New Roman"/>
          <w:sz w:val="24"/>
          <w:szCs w:val="24"/>
        </w:rPr>
        <w:t>ai,</w:t>
      </w:r>
      <w:r>
        <w:t xml:space="preserve"> </w:t>
      </w:r>
      <w:r w:rsidRPr="00E46458">
        <w:rPr>
          <w:rFonts w:ascii="Times New Roman" w:hAnsi="Times New Roman" w:cs="Times New Roman"/>
          <w:sz w:val="24"/>
          <w:szCs w:val="24"/>
        </w:rPr>
        <w:t>kad įvykis galimai vyko po darbo valandų yra pagrindas manyti, kad nepriekaištingos reputacijos neprarandama, ar nepriekaištingos reputacijos kriterijus taikomas tik darbo valandomis</w:t>
      </w:r>
      <w:r>
        <w:rPr>
          <w:rFonts w:ascii="Times New Roman" w:hAnsi="Times New Roman" w:cs="Times New Roman"/>
          <w:sz w:val="24"/>
          <w:szCs w:val="24"/>
        </w:rPr>
        <w:t>.</w:t>
      </w:r>
    </w:p>
    <w:p w14:paraId="47943284" w14:textId="67B75D43" w:rsidR="009F45D3" w:rsidRDefault="00B138C3" w:rsidP="0035308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Nutarimas priimtas bendru sutarimu.</w:t>
      </w:r>
    </w:p>
    <w:p w14:paraId="0C6CF1E6" w14:textId="77777777" w:rsidR="00B138C3" w:rsidRDefault="00B138C3" w:rsidP="00353089">
      <w:pPr>
        <w:spacing w:after="0" w:line="240" w:lineRule="auto"/>
        <w:ind w:firstLine="567"/>
        <w:jc w:val="both"/>
        <w:rPr>
          <w:rFonts w:ascii="Times New Roman" w:eastAsia="Times New Roman" w:hAnsi="Times New Roman" w:cs="Times New Roman"/>
          <w:sz w:val="24"/>
        </w:rPr>
      </w:pPr>
    </w:p>
    <w:p w14:paraId="243D68D7" w14:textId="2B27D1CC" w:rsidR="00CF2219" w:rsidRPr="00567806" w:rsidRDefault="00CF2219" w:rsidP="00CF2219">
      <w:pPr>
        <w:pStyle w:val="Sraopastraipa"/>
        <w:numPr>
          <w:ilvl w:val="0"/>
          <w:numId w:val="3"/>
        </w:numPr>
        <w:jc w:val="both"/>
        <w:rPr>
          <w:rFonts w:ascii="Times New Roman" w:eastAsia="Times New Roman" w:hAnsi="Times New Roman" w:cs="Times New Roman"/>
          <w:b/>
          <w:bCs/>
          <w:sz w:val="24"/>
        </w:rPr>
      </w:pPr>
      <w:r w:rsidRPr="00CF2219">
        <w:rPr>
          <w:rFonts w:ascii="Times New Roman" w:eastAsia="Times New Roman" w:hAnsi="Times New Roman" w:cs="Times New Roman"/>
          <w:b/>
          <w:bCs/>
          <w:sz w:val="24"/>
        </w:rPr>
        <w:t xml:space="preserve">SVARSTYTA. </w:t>
      </w:r>
      <w:r w:rsidR="00567806" w:rsidRPr="0043724E">
        <w:rPr>
          <w:rFonts w:ascii="Times New Roman" w:eastAsia="Times New Roman" w:hAnsi="Times New Roman" w:cs="Times New Roman"/>
          <w:sz w:val="24"/>
          <w:szCs w:val="24"/>
        </w:rPr>
        <w:t>Dėl gauto skundo nagrinėjimo (tęsiamas nagrinėjimas)</w:t>
      </w:r>
      <w:r w:rsidR="00567806">
        <w:rPr>
          <w:rFonts w:ascii="Times New Roman" w:eastAsia="Times New Roman" w:hAnsi="Times New Roman" w:cs="Times New Roman"/>
          <w:sz w:val="24"/>
          <w:szCs w:val="24"/>
        </w:rPr>
        <w:t>.</w:t>
      </w:r>
    </w:p>
    <w:p w14:paraId="0278B55F" w14:textId="2AFF8BD2" w:rsidR="00097E45" w:rsidRDefault="00097E45" w:rsidP="00097E45">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A. Kazlauskas priminė, kad </w:t>
      </w:r>
      <w:r>
        <w:rPr>
          <w:rFonts w:ascii="Times New Roman" w:eastAsia="Times New Roman" w:hAnsi="Times New Roman" w:cs="Times New Roman"/>
          <w:kern w:val="0"/>
          <w:sz w:val="24"/>
          <w14:ligatures w14:val="none"/>
        </w:rPr>
        <w:t xml:space="preserve">2024 m. balandžio 30 d. komiteto posėdžio metu </w:t>
      </w:r>
      <w:r>
        <w:rPr>
          <w:rFonts w:ascii="Times New Roman" w:eastAsia="Times New Roman" w:hAnsi="Times New Roman" w:cs="Times New Roman"/>
          <w:sz w:val="24"/>
        </w:rPr>
        <w:t xml:space="preserve">posėdžio metu, buvo </w:t>
      </w:r>
      <w:r>
        <w:rPr>
          <w:rFonts w:ascii="Times New Roman" w:hAnsi="Times New Roman" w:cs="Times New Roman"/>
          <w:sz w:val="24"/>
          <w:szCs w:val="24"/>
        </w:rPr>
        <w:t xml:space="preserve">svarstytas gautas </w:t>
      </w:r>
      <w:r w:rsidR="00511461">
        <w:rPr>
          <w:rFonts w:ascii="Times New Roman" w:hAnsi="Times New Roman" w:cs="Times New Roman"/>
          <w:sz w:val="24"/>
          <w:szCs w:val="24"/>
        </w:rPr>
        <w:t xml:space="preserve">2024 m. kovo 27 d. </w:t>
      </w:r>
      <w:r>
        <w:rPr>
          <w:rFonts w:ascii="Times New Roman" w:hAnsi="Times New Roman" w:cs="Times New Roman"/>
          <w:sz w:val="24"/>
          <w:szCs w:val="24"/>
        </w:rPr>
        <w:t>asmens prašymas</w:t>
      </w:r>
      <w:r w:rsidR="00535DE7">
        <w:rPr>
          <w:rFonts w:ascii="Times New Roman" w:hAnsi="Times New Roman" w:cs="Times New Roman"/>
          <w:sz w:val="24"/>
          <w:szCs w:val="24"/>
        </w:rPr>
        <w:t xml:space="preserve"> su pridedamais dokumentais</w:t>
      </w:r>
      <w:r>
        <w:rPr>
          <w:rFonts w:ascii="Times New Roman" w:hAnsi="Times New Roman" w:cs="Times New Roman"/>
          <w:sz w:val="24"/>
          <w:szCs w:val="24"/>
        </w:rPr>
        <w:t>, kuriu</w:t>
      </w:r>
      <w:r w:rsidR="00E93DB7">
        <w:rPr>
          <w:rFonts w:ascii="Times New Roman" w:hAnsi="Times New Roman" w:cs="Times New Roman"/>
          <w:sz w:val="24"/>
          <w:szCs w:val="24"/>
        </w:rPr>
        <w:t>o</w:t>
      </w:r>
      <w:r>
        <w:rPr>
          <w:rFonts w:ascii="Times New Roman" w:hAnsi="Times New Roman" w:cs="Times New Roman"/>
          <w:sz w:val="24"/>
          <w:szCs w:val="24"/>
        </w:rPr>
        <w:t xml:space="preserve"> prašoma išsiaiškinti </w:t>
      </w:r>
      <w:r>
        <w:rPr>
          <w:rFonts w:ascii="Times New Roman" w:eastAsia="Times New Roman" w:hAnsi="Times New Roman" w:cs="Times New Roman"/>
          <w:sz w:val="24"/>
        </w:rPr>
        <w:t xml:space="preserve">ar buvo teisėtai pasisavintos Europos sąjungos ir savivaldybės lėšos sutvarkant bešeimininkius pastatus, esančius Balsių k., Klovainių sen., Pakruojo r. sav. ir nutarta pradėti tyrimą  </w:t>
      </w:r>
      <w:r>
        <w:rPr>
          <w:rFonts w:ascii="Times New Roman" w:hAnsi="Times New Roman" w:cs="Times New Roman"/>
          <w:sz w:val="24"/>
          <w:szCs w:val="24"/>
        </w:rPr>
        <w:t xml:space="preserve">dėl </w:t>
      </w:r>
      <w:r>
        <w:rPr>
          <w:rFonts w:ascii="Times New Roman" w:eastAsia="Times New Roman" w:hAnsi="Times New Roman" w:cs="Times New Roman"/>
          <w:sz w:val="24"/>
        </w:rPr>
        <w:t xml:space="preserve">vykdyto proceso pripažįstant turtą, esantį Balsių k., Klovainių sen., Pakruojo r. sav. bešeimininkiu, dėl pastatų sutvarkymo darbų, kreiptasi į Savivaldybės administraciją prašant pateikti su tuo susijusius dokumentus. </w:t>
      </w:r>
      <w:r w:rsidR="000C7793">
        <w:rPr>
          <w:rFonts w:ascii="Times New Roman" w:eastAsia="Times New Roman" w:hAnsi="Times New Roman" w:cs="Times New Roman"/>
          <w:sz w:val="24"/>
        </w:rPr>
        <w:t xml:space="preserve">Informavo, kad gautas 2024 m. balandžio 24 d. raštas Nr. S-2285 ,,Dėl informacijos pateikimo“ su pridedamais priedais. Paminėjo, kad iš pateiktų dokumentų aišku, kad procedūros pripažįstant minėtą nekilojamąjį turtą bešeimininkiu atliktas laikantis teisės aktuose nustatytų reikalavimų, tai </w:t>
      </w:r>
      <w:r w:rsidR="004A2FAA">
        <w:rPr>
          <w:rFonts w:ascii="Times New Roman" w:eastAsia="Times New Roman" w:hAnsi="Times New Roman" w:cs="Times New Roman"/>
          <w:sz w:val="24"/>
        </w:rPr>
        <w:t xml:space="preserve">sprendimu </w:t>
      </w:r>
      <w:r w:rsidR="000C7793">
        <w:rPr>
          <w:rFonts w:ascii="Times New Roman" w:eastAsia="Times New Roman" w:hAnsi="Times New Roman" w:cs="Times New Roman"/>
          <w:sz w:val="24"/>
        </w:rPr>
        <w:t xml:space="preserve">patvirtino ir teismas. </w:t>
      </w:r>
      <w:r w:rsidR="00BD3726">
        <w:rPr>
          <w:rFonts w:ascii="Times New Roman" w:eastAsia="Times New Roman" w:hAnsi="Times New Roman" w:cs="Times New Roman"/>
          <w:sz w:val="24"/>
        </w:rPr>
        <w:t xml:space="preserve">Paminėjo, kad gautoje informacijoje taip pat išsamiai išaiškinta procedūra dėl pastatų, kurie pripažinti bešeimininkiais, sutvarkymo (nugriovimo). </w:t>
      </w:r>
      <w:r w:rsidR="0040042A">
        <w:rPr>
          <w:rFonts w:ascii="Times New Roman" w:eastAsia="Times New Roman" w:hAnsi="Times New Roman" w:cs="Times New Roman"/>
          <w:sz w:val="24"/>
        </w:rPr>
        <w:t>Klausė kodėl sutvarkyti pasirinktas vienas konkretus sklypas, o ne visas kompleksas.</w:t>
      </w:r>
    </w:p>
    <w:p w14:paraId="0DAD370E" w14:textId="269AE383" w:rsidR="0040042A" w:rsidRDefault="0040042A" w:rsidP="00097E4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 Poškus pažymėjo, kad atliekant pastatų pripažinimo bešeimininkiais procedūras, buvo tikrinama informacija apie atliktus sklypų kadastrinius matavimus, aplink pasirinktą sutvarkyti sklypą yra suformuoti sklypai, kas leidžia pagrįstai manyti, kad sklypai turi savininkus. Todėl susikoncentruota būtent į sklypą, kuriame neatlikti jokie matavimai, </w:t>
      </w:r>
      <w:r w:rsidR="0059464C">
        <w:rPr>
          <w:rFonts w:ascii="Times New Roman" w:hAnsi="Times New Roman" w:cs="Times New Roman"/>
          <w:sz w:val="24"/>
          <w:szCs w:val="24"/>
        </w:rPr>
        <w:t xml:space="preserve">sklypas nesuformuotas, </w:t>
      </w:r>
      <w:r>
        <w:rPr>
          <w:rFonts w:ascii="Times New Roman" w:hAnsi="Times New Roman" w:cs="Times New Roman"/>
          <w:sz w:val="24"/>
          <w:szCs w:val="24"/>
        </w:rPr>
        <w:t xml:space="preserve">pastatų priklausymas juridiniams ar fiziniams asmenims neįregistruotas Registrų centre. </w:t>
      </w:r>
    </w:p>
    <w:p w14:paraId="5B116624" w14:textId="77777777" w:rsidR="008B21E4" w:rsidRDefault="004C71F1" w:rsidP="004D0285">
      <w:pPr>
        <w:spacing w:after="0"/>
        <w:ind w:firstLine="567"/>
        <w:jc w:val="both"/>
        <w:rPr>
          <w:rFonts w:ascii="Times New Roman" w:hAnsi="Times New Roman" w:cs="Times New Roman"/>
          <w:sz w:val="24"/>
          <w:szCs w:val="24"/>
        </w:rPr>
      </w:pPr>
      <w:r>
        <w:rPr>
          <w:rFonts w:ascii="Times New Roman" w:hAnsi="Times New Roman" w:cs="Times New Roman"/>
          <w:sz w:val="24"/>
          <w:szCs w:val="24"/>
        </w:rPr>
        <w:t>O</w:t>
      </w:r>
      <w:r w:rsidR="00AE212F">
        <w:rPr>
          <w:rFonts w:ascii="Times New Roman" w:hAnsi="Times New Roman" w:cs="Times New Roman"/>
          <w:sz w:val="24"/>
          <w:szCs w:val="24"/>
        </w:rPr>
        <w:t>.</w:t>
      </w:r>
      <w:r>
        <w:rPr>
          <w:rFonts w:ascii="Times New Roman" w:hAnsi="Times New Roman" w:cs="Times New Roman"/>
          <w:sz w:val="24"/>
          <w:szCs w:val="24"/>
        </w:rPr>
        <w:t xml:space="preserve"> Ramanauskienė paaiškino, kad visa nesuformuota teritorija nebuvo sutvarkyta, nes </w:t>
      </w:r>
      <w:r w:rsidR="004D0285">
        <w:rPr>
          <w:rFonts w:ascii="Times New Roman" w:hAnsi="Times New Roman" w:cs="Times New Roman"/>
          <w:sz w:val="24"/>
          <w:szCs w:val="24"/>
        </w:rPr>
        <w:t xml:space="preserve">pagal </w:t>
      </w:r>
      <w:r w:rsidR="004D0285" w:rsidRPr="004D0285">
        <w:rPr>
          <w:rFonts w:ascii="Times New Roman" w:hAnsi="Times New Roman" w:cs="Times New Roman"/>
          <w:sz w:val="24"/>
          <w:szCs w:val="24"/>
        </w:rPr>
        <w:t>iš</w:t>
      </w:r>
      <w:r w:rsidR="004D0285">
        <w:rPr>
          <w:rFonts w:ascii="Times New Roman" w:hAnsi="Times New Roman" w:cs="Times New Roman"/>
          <w:sz w:val="24"/>
          <w:szCs w:val="24"/>
        </w:rPr>
        <w:t xml:space="preserve"> </w:t>
      </w:r>
      <w:r w:rsidR="004D0285" w:rsidRPr="004D0285">
        <w:rPr>
          <w:rFonts w:ascii="Times New Roman" w:hAnsi="Times New Roman" w:cs="Times New Roman"/>
          <w:sz w:val="24"/>
          <w:szCs w:val="24"/>
        </w:rPr>
        <w:t>Europos Sąjungos struktūrinių fondų lėšų bendrai finansuojamo projekto Nr. 05.5.1-APVA-R-019-61-0011 „Kraštovaizdžio būklės gerinimas Pakruojo rajono savivaldybės teritorijoje (II etapas)“</w:t>
      </w:r>
      <w:r w:rsidR="004D0285">
        <w:rPr>
          <w:rFonts w:ascii="Times New Roman" w:hAnsi="Times New Roman" w:cs="Times New Roman"/>
          <w:sz w:val="24"/>
          <w:szCs w:val="24"/>
        </w:rPr>
        <w:t xml:space="preserve"> </w:t>
      </w:r>
      <w:r w:rsidR="004D0285" w:rsidRPr="004D0285">
        <w:rPr>
          <w:rFonts w:ascii="Times New Roman" w:hAnsi="Times New Roman" w:cs="Times New Roman"/>
          <w:sz w:val="24"/>
          <w:szCs w:val="24"/>
        </w:rPr>
        <w:t>sutart</w:t>
      </w:r>
      <w:r w:rsidR="004D0285">
        <w:rPr>
          <w:rFonts w:ascii="Times New Roman" w:hAnsi="Times New Roman" w:cs="Times New Roman"/>
          <w:sz w:val="24"/>
          <w:szCs w:val="24"/>
        </w:rPr>
        <w:t xml:space="preserve">į buvo </w:t>
      </w:r>
      <w:r w:rsidR="005C0873">
        <w:rPr>
          <w:rFonts w:ascii="Times New Roman" w:hAnsi="Times New Roman" w:cs="Times New Roman"/>
          <w:sz w:val="24"/>
          <w:szCs w:val="24"/>
        </w:rPr>
        <w:t xml:space="preserve">finansuojamas </w:t>
      </w:r>
      <w:r w:rsidR="00AE212F">
        <w:rPr>
          <w:rFonts w:ascii="Times New Roman" w:hAnsi="Times New Roman" w:cs="Times New Roman"/>
          <w:sz w:val="24"/>
          <w:szCs w:val="24"/>
        </w:rPr>
        <w:t>pastat</w:t>
      </w:r>
      <w:r w:rsidR="005C0873">
        <w:rPr>
          <w:rFonts w:ascii="Times New Roman" w:hAnsi="Times New Roman" w:cs="Times New Roman"/>
          <w:sz w:val="24"/>
          <w:szCs w:val="24"/>
        </w:rPr>
        <w:t>ų</w:t>
      </w:r>
      <w:r w:rsidR="00AE212F">
        <w:rPr>
          <w:rFonts w:ascii="Times New Roman" w:hAnsi="Times New Roman" w:cs="Times New Roman"/>
          <w:sz w:val="24"/>
          <w:szCs w:val="24"/>
        </w:rPr>
        <w:t xml:space="preserve"> </w:t>
      </w:r>
      <w:r w:rsidR="005C0873">
        <w:rPr>
          <w:rFonts w:ascii="Times New Roman" w:hAnsi="Times New Roman" w:cs="Times New Roman"/>
          <w:sz w:val="24"/>
          <w:szCs w:val="24"/>
        </w:rPr>
        <w:t>griovimas</w:t>
      </w:r>
      <w:r w:rsidR="001A1B56">
        <w:rPr>
          <w:rFonts w:ascii="Times New Roman" w:hAnsi="Times New Roman" w:cs="Times New Roman"/>
          <w:sz w:val="24"/>
          <w:szCs w:val="24"/>
        </w:rPr>
        <w:t xml:space="preserve"> ir</w:t>
      </w:r>
      <w:r w:rsidR="004D0285">
        <w:rPr>
          <w:rFonts w:ascii="Times New Roman" w:hAnsi="Times New Roman" w:cs="Times New Roman"/>
          <w:sz w:val="24"/>
          <w:szCs w:val="24"/>
        </w:rPr>
        <w:t xml:space="preserve"> tvarkomi tik sklypai po pastatais. </w:t>
      </w:r>
    </w:p>
    <w:p w14:paraId="700D44CA" w14:textId="168A75BE" w:rsidR="008B21E4" w:rsidRDefault="008B21E4" w:rsidP="004D0285">
      <w:pPr>
        <w:spacing w:after="0"/>
        <w:ind w:firstLine="567"/>
        <w:jc w:val="both"/>
        <w:rPr>
          <w:rFonts w:ascii="Times New Roman" w:hAnsi="Times New Roman" w:cs="Times New Roman"/>
          <w:sz w:val="24"/>
          <w:szCs w:val="24"/>
        </w:rPr>
      </w:pPr>
      <w:r>
        <w:rPr>
          <w:rFonts w:ascii="Times New Roman" w:hAnsi="Times New Roman" w:cs="Times New Roman"/>
          <w:sz w:val="24"/>
          <w:szCs w:val="24"/>
        </w:rPr>
        <w:t>E. Kižienė klausė ar vykdant statinių griovimo ir sklypo tvarkymo darbus nebuvo pabloginta šalia esančių sklypų būklė, t. y. ar nebuvo suverstos statinių griovimo atliekos.</w:t>
      </w:r>
    </w:p>
    <w:p w14:paraId="74876879" w14:textId="3B7DC227" w:rsidR="008B21E4" w:rsidRDefault="008B21E4" w:rsidP="00AF5C4A">
      <w:pPr>
        <w:spacing w:after="0"/>
        <w:ind w:firstLine="567"/>
        <w:jc w:val="both"/>
        <w:rPr>
          <w:rFonts w:ascii="Times New Roman" w:hAnsi="Times New Roman" w:cs="Times New Roman"/>
          <w:sz w:val="24"/>
          <w:szCs w:val="24"/>
        </w:rPr>
      </w:pPr>
      <w:r>
        <w:rPr>
          <w:rFonts w:ascii="Times New Roman" w:hAnsi="Times New Roman" w:cs="Times New Roman"/>
          <w:sz w:val="24"/>
          <w:szCs w:val="24"/>
        </w:rPr>
        <w:t>O. Ramanauskienė patikino, kad to tikrai būti negalėjo</w:t>
      </w:r>
      <w:r w:rsidR="009B72F3">
        <w:rPr>
          <w:rFonts w:ascii="Times New Roman" w:hAnsi="Times New Roman" w:cs="Times New Roman"/>
          <w:sz w:val="24"/>
          <w:szCs w:val="24"/>
        </w:rPr>
        <w:t xml:space="preserve">, nes nuolat Savivaldybės administracija važiavo ir tikrino, taip pat tikrino </w:t>
      </w:r>
      <w:r w:rsidR="00AF5C4A" w:rsidRPr="00AF5C4A">
        <w:rPr>
          <w:rFonts w:ascii="Times New Roman" w:hAnsi="Times New Roman" w:cs="Times New Roman"/>
          <w:sz w:val="24"/>
          <w:szCs w:val="24"/>
        </w:rPr>
        <w:t>Lietuvos Respublikos</w:t>
      </w:r>
      <w:r w:rsidR="00AF5C4A">
        <w:rPr>
          <w:rFonts w:ascii="Times New Roman" w:hAnsi="Times New Roman" w:cs="Times New Roman"/>
          <w:sz w:val="24"/>
          <w:szCs w:val="24"/>
        </w:rPr>
        <w:t xml:space="preserve"> </w:t>
      </w:r>
      <w:r w:rsidR="00AF5C4A" w:rsidRPr="00AF5C4A">
        <w:rPr>
          <w:rFonts w:ascii="Times New Roman" w:hAnsi="Times New Roman" w:cs="Times New Roman"/>
          <w:sz w:val="24"/>
          <w:szCs w:val="24"/>
        </w:rPr>
        <w:t>aplinkos ministerijos Aplinkos projektų valdymo agentūr</w:t>
      </w:r>
      <w:r w:rsidR="00570094">
        <w:rPr>
          <w:rFonts w:ascii="Times New Roman" w:hAnsi="Times New Roman" w:cs="Times New Roman"/>
          <w:sz w:val="24"/>
          <w:szCs w:val="24"/>
        </w:rPr>
        <w:t xml:space="preserve">a, nurodė, kad paslaugos teikėjai pagal projekto finansavimo sąlygų aprašą privalėjo pristatyti atliekų pristatymo pažymas, kurios buvo pristatytos tvarkingai. </w:t>
      </w:r>
      <w:r w:rsidR="002C059F">
        <w:rPr>
          <w:rFonts w:ascii="Times New Roman" w:hAnsi="Times New Roman" w:cs="Times New Roman"/>
          <w:sz w:val="24"/>
          <w:szCs w:val="24"/>
        </w:rPr>
        <w:t>Rangovui prikaištų nėra.</w:t>
      </w:r>
    </w:p>
    <w:p w14:paraId="62D5044B" w14:textId="719FC5C7" w:rsidR="004C71F1" w:rsidRDefault="008B21E4" w:rsidP="004D0285">
      <w:pPr>
        <w:spacing w:after="0"/>
        <w:ind w:firstLine="567"/>
        <w:jc w:val="both"/>
        <w:rPr>
          <w:rFonts w:ascii="Times New Roman" w:hAnsi="Times New Roman" w:cs="Times New Roman"/>
          <w:sz w:val="24"/>
          <w:szCs w:val="24"/>
        </w:rPr>
      </w:pPr>
      <w:r>
        <w:rPr>
          <w:rFonts w:ascii="Times New Roman" w:hAnsi="Times New Roman" w:cs="Times New Roman"/>
          <w:sz w:val="24"/>
          <w:szCs w:val="24"/>
        </w:rPr>
        <w:t>A</w:t>
      </w:r>
      <w:r w:rsidR="009B72F3">
        <w:rPr>
          <w:rFonts w:ascii="Times New Roman" w:hAnsi="Times New Roman" w:cs="Times New Roman"/>
          <w:sz w:val="24"/>
          <w:szCs w:val="24"/>
        </w:rPr>
        <w:t>.</w:t>
      </w:r>
      <w:r>
        <w:rPr>
          <w:rFonts w:ascii="Times New Roman" w:hAnsi="Times New Roman" w:cs="Times New Roman"/>
          <w:sz w:val="24"/>
          <w:szCs w:val="24"/>
        </w:rPr>
        <w:t xml:space="preserve"> Kazlauskas akcentavo, kad </w:t>
      </w:r>
      <w:r w:rsidR="009B72F3">
        <w:rPr>
          <w:rFonts w:ascii="Times New Roman" w:hAnsi="Times New Roman" w:cs="Times New Roman"/>
          <w:sz w:val="24"/>
          <w:szCs w:val="24"/>
        </w:rPr>
        <w:t>jo ir komiteto nuomone nėra abejonių, kad statinių pripažinimo bešeimininkiais procedūros ir statinių sutvarkymo procedūros buvo atliktos teisėtai. Akcentavo, kad komitetas vadovaujantis komiteto veiklos nuostatų 8.9 papunkčiu nagrinėja iš asmenų gaunamus pranešimus ir pareiškimus apie Savivaldybės administracijos, Savivaldybės valdomų įmonių, Savivaldybės įstaigų ir jų vadovų veikl</w:t>
      </w:r>
      <w:r w:rsidR="000502BE">
        <w:rPr>
          <w:rFonts w:ascii="Times New Roman" w:hAnsi="Times New Roman" w:cs="Times New Roman"/>
          <w:sz w:val="24"/>
          <w:szCs w:val="24"/>
        </w:rPr>
        <w:t>ą</w:t>
      </w:r>
      <w:r w:rsidR="009B72F3">
        <w:rPr>
          <w:rFonts w:ascii="Times New Roman" w:hAnsi="Times New Roman" w:cs="Times New Roman"/>
          <w:sz w:val="24"/>
          <w:szCs w:val="24"/>
        </w:rPr>
        <w:t>, šiuo atveju nėra pagrindo tęsti tyrim</w:t>
      </w:r>
      <w:r w:rsidR="00BE178D">
        <w:rPr>
          <w:rFonts w:ascii="Times New Roman" w:hAnsi="Times New Roman" w:cs="Times New Roman"/>
          <w:sz w:val="24"/>
          <w:szCs w:val="24"/>
        </w:rPr>
        <w:t>o</w:t>
      </w:r>
      <w:r w:rsidR="009B72F3">
        <w:rPr>
          <w:rFonts w:ascii="Times New Roman" w:hAnsi="Times New Roman" w:cs="Times New Roman"/>
          <w:sz w:val="24"/>
          <w:szCs w:val="24"/>
        </w:rPr>
        <w:t xml:space="preserve"> dėl skunde</w:t>
      </w:r>
      <w:r w:rsidR="00BE178D">
        <w:rPr>
          <w:rFonts w:ascii="Times New Roman" w:hAnsi="Times New Roman" w:cs="Times New Roman"/>
          <w:sz w:val="24"/>
          <w:szCs w:val="24"/>
        </w:rPr>
        <w:t xml:space="preserve"> minimų aplinkybių.</w:t>
      </w:r>
    </w:p>
    <w:p w14:paraId="432E8DAD" w14:textId="7D012B7F" w:rsidR="00F66950" w:rsidRDefault="00F66950" w:rsidP="004D0285">
      <w:pPr>
        <w:spacing w:after="0"/>
        <w:ind w:firstLine="567"/>
        <w:jc w:val="both"/>
        <w:rPr>
          <w:rFonts w:ascii="Times New Roman" w:eastAsia="Times New Roman" w:hAnsi="Times New Roman" w:cs="Times New Roman"/>
          <w:sz w:val="24"/>
        </w:rPr>
      </w:pPr>
      <w:r>
        <w:rPr>
          <w:rFonts w:ascii="Times New Roman" w:hAnsi="Times New Roman" w:cs="Times New Roman"/>
          <w:sz w:val="24"/>
          <w:szCs w:val="24"/>
        </w:rPr>
        <w:t xml:space="preserve">NUTARTA. Nutraukti </w:t>
      </w:r>
      <w:r>
        <w:rPr>
          <w:rFonts w:ascii="Times New Roman" w:eastAsia="Times New Roman" w:hAnsi="Times New Roman" w:cs="Times New Roman"/>
          <w:kern w:val="0"/>
          <w:sz w:val="24"/>
          <w14:ligatures w14:val="none"/>
        </w:rPr>
        <w:t xml:space="preserve">2024 m. balandžio 30 d. komiteto posėdžio metu  pradėtą </w:t>
      </w:r>
      <w:r>
        <w:rPr>
          <w:rFonts w:ascii="Times New Roman" w:hAnsi="Times New Roman" w:cs="Times New Roman"/>
          <w:sz w:val="24"/>
          <w:szCs w:val="24"/>
        </w:rPr>
        <w:t>tyrimą</w:t>
      </w:r>
      <w:r>
        <w:rPr>
          <w:rFonts w:ascii="Times New Roman" w:eastAsia="Times New Roman" w:hAnsi="Times New Roman" w:cs="Times New Roman"/>
          <w:sz w:val="24"/>
        </w:rPr>
        <w:t xml:space="preserve"> </w:t>
      </w:r>
      <w:r>
        <w:rPr>
          <w:rFonts w:ascii="Times New Roman" w:hAnsi="Times New Roman" w:cs="Times New Roman"/>
          <w:sz w:val="24"/>
          <w:szCs w:val="24"/>
        </w:rPr>
        <w:t xml:space="preserve">dėl </w:t>
      </w:r>
      <w:r>
        <w:rPr>
          <w:rFonts w:ascii="Times New Roman" w:eastAsia="Times New Roman" w:hAnsi="Times New Roman" w:cs="Times New Roman"/>
          <w:sz w:val="24"/>
        </w:rPr>
        <w:t>vykdyto proceso pripažįstant turtą, esantį Balsių k., Klovainių sen., Pakruojo r. sav. bešeimininkiu ir dėl pastatų sutvarkymo darbų.</w:t>
      </w:r>
    </w:p>
    <w:p w14:paraId="4D51B50A" w14:textId="24846547" w:rsidR="00F66950" w:rsidRDefault="00F66950" w:rsidP="004D0285">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Nutarimas priimta bendru sutarimu.</w:t>
      </w:r>
    </w:p>
    <w:p w14:paraId="31AD9262" w14:textId="77777777" w:rsidR="007C16DB" w:rsidRDefault="007C16DB" w:rsidP="004D0285">
      <w:pPr>
        <w:spacing w:after="0"/>
        <w:ind w:firstLine="567"/>
        <w:jc w:val="both"/>
        <w:rPr>
          <w:rFonts w:ascii="Times New Roman" w:eastAsia="Times New Roman" w:hAnsi="Times New Roman" w:cs="Times New Roman"/>
          <w:sz w:val="24"/>
        </w:rPr>
      </w:pPr>
    </w:p>
    <w:p w14:paraId="6D62010D" w14:textId="304CF62E" w:rsidR="007C16DB" w:rsidRDefault="007C16DB" w:rsidP="007C16DB">
      <w:pPr>
        <w:pStyle w:val="Sraopastraipa"/>
        <w:numPr>
          <w:ilvl w:val="0"/>
          <w:numId w:val="3"/>
        </w:numPr>
        <w:tabs>
          <w:tab w:val="left" w:pos="851"/>
        </w:tabs>
        <w:rPr>
          <w:rFonts w:ascii="Times New Roman" w:eastAsia="Times New Roman" w:hAnsi="Times New Roman" w:cs="Times New Roman"/>
          <w:sz w:val="24"/>
          <w:szCs w:val="24"/>
        </w:rPr>
      </w:pPr>
      <w:r w:rsidRPr="007C16DB">
        <w:rPr>
          <w:rFonts w:ascii="Times New Roman" w:eastAsia="Times New Roman" w:hAnsi="Times New Roman" w:cs="Times New Roman"/>
          <w:b/>
          <w:bCs/>
          <w:sz w:val="24"/>
        </w:rPr>
        <w:t xml:space="preserve">SVARSTYTA. </w:t>
      </w:r>
      <w:r w:rsidRPr="007C16DB">
        <w:rPr>
          <w:rFonts w:ascii="Times New Roman" w:eastAsia="Times New Roman" w:hAnsi="Times New Roman" w:cs="Times New Roman"/>
          <w:sz w:val="24"/>
          <w:szCs w:val="24"/>
        </w:rPr>
        <w:t xml:space="preserve">Kiti klausimai. </w:t>
      </w:r>
    </w:p>
    <w:p w14:paraId="552BF747" w14:textId="3C75C642" w:rsidR="00016A4E" w:rsidRDefault="00016A4E" w:rsidP="00016A4E">
      <w:pPr>
        <w:tabs>
          <w:tab w:val="left" w:pos="851"/>
        </w:tabs>
        <w:spacing w:after="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Audrius Kazlauskas klausė ar yra papildomų klausimų.</w:t>
      </w:r>
    </w:p>
    <w:p w14:paraId="1B5E6C11" w14:textId="74D8BE20" w:rsidR="007C16DB" w:rsidRPr="00016A4E" w:rsidRDefault="00016A4E" w:rsidP="00016A4E">
      <w:pPr>
        <w:tabs>
          <w:tab w:val="left" w:pos="851"/>
        </w:tabs>
        <w:spacing w:after="0"/>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Komiteto nariai papildomų klausimų nepateikė. </w:t>
      </w:r>
    </w:p>
    <w:p w14:paraId="0D31E8A6" w14:textId="4EB6DD47" w:rsidR="00A32C02" w:rsidRDefault="00F66950" w:rsidP="00A32C02">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Posėdis baigtas.</w:t>
      </w:r>
    </w:p>
    <w:p w14:paraId="23620AB8" w14:textId="7AE90D3D" w:rsidR="00A32C02" w:rsidRPr="00A32C02" w:rsidRDefault="00A32C02" w:rsidP="00A32C02">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Sekantis posėdis planuojamas 2024 m. rugpjūčio 6 d. 13.00 val. </w:t>
      </w:r>
    </w:p>
    <w:p w14:paraId="0F7D72A4" w14:textId="57AEA153" w:rsidR="00F22B84" w:rsidRPr="00F66950" w:rsidRDefault="00F22B84" w:rsidP="00F66950">
      <w:pPr>
        <w:ind w:firstLine="567"/>
        <w:jc w:val="both"/>
        <w:rPr>
          <w:rFonts w:ascii="Times New Roman" w:eastAsia="Times New Roman" w:hAnsi="Times New Roman" w:cs="Times New Roman"/>
          <w:b/>
          <w:bCs/>
          <w:sz w:val="24"/>
        </w:rPr>
      </w:pPr>
    </w:p>
    <w:p w14:paraId="6AB2EA3C" w14:textId="2C25451D" w:rsidR="000B3E1B" w:rsidRDefault="00000000" w:rsidP="00F66950">
      <w:pPr>
        <w:tabs>
          <w:tab w:val="left" w:pos="851"/>
          <w:tab w:val="left" w:pos="1276"/>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Posėdžio pirmininkas                                                          </w:t>
      </w:r>
      <w:r w:rsidR="00F66950">
        <w:rPr>
          <w:rFonts w:ascii="Times New Roman" w:eastAsia="Times New Roman" w:hAnsi="Times New Roman" w:cs="Times New Roman"/>
          <w:sz w:val="24"/>
        </w:rPr>
        <w:tab/>
        <w:t xml:space="preserve">                    </w:t>
      </w:r>
      <w:r>
        <w:rPr>
          <w:rFonts w:ascii="Times New Roman" w:eastAsia="Times New Roman" w:hAnsi="Times New Roman" w:cs="Times New Roman"/>
          <w:sz w:val="24"/>
        </w:rPr>
        <w:t>Audrius  Kazlauskas</w:t>
      </w:r>
    </w:p>
    <w:p w14:paraId="5A6F76EB" w14:textId="77777777" w:rsidR="000B3E1B" w:rsidRDefault="000B3E1B">
      <w:pPr>
        <w:tabs>
          <w:tab w:val="left" w:pos="851"/>
          <w:tab w:val="left" w:pos="1276"/>
        </w:tabs>
        <w:spacing w:after="0" w:line="276" w:lineRule="auto"/>
        <w:jc w:val="both"/>
        <w:rPr>
          <w:rFonts w:ascii="Times New Roman" w:eastAsia="Times New Roman" w:hAnsi="Times New Roman" w:cs="Times New Roman"/>
          <w:sz w:val="24"/>
        </w:rPr>
      </w:pPr>
    </w:p>
    <w:p w14:paraId="013208C4" w14:textId="07EC0151" w:rsidR="000B3E1B" w:rsidRDefault="00000000" w:rsidP="00F66950">
      <w:pPr>
        <w:tabs>
          <w:tab w:val="left" w:pos="851"/>
          <w:tab w:val="left" w:pos="1276"/>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Posėdžio sekretorė                                                           </w:t>
      </w:r>
      <w:r w:rsidR="00F66950">
        <w:rPr>
          <w:rFonts w:ascii="Times New Roman" w:eastAsia="Times New Roman" w:hAnsi="Times New Roman" w:cs="Times New Roman"/>
          <w:sz w:val="24"/>
        </w:rPr>
        <w:tab/>
        <w:t xml:space="preserve">                </w:t>
      </w:r>
      <w:r w:rsidR="006E73F0">
        <w:rPr>
          <w:rFonts w:ascii="Times New Roman" w:eastAsia="Times New Roman" w:hAnsi="Times New Roman" w:cs="Times New Roman"/>
          <w:sz w:val="24"/>
        </w:rPr>
        <w:t>Virginija Kaminskienė</w:t>
      </w:r>
    </w:p>
    <w:p w14:paraId="7786F030" w14:textId="77777777" w:rsidR="000B3E1B" w:rsidRDefault="000B3E1B">
      <w:pPr>
        <w:tabs>
          <w:tab w:val="left" w:pos="851"/>
          <w:tab w:val="left" w:pos="1276"/>
        </w:tabs>
        <w:spacing w:after="0" w:line="276" w:lineRule="auto"/>
        <w:ind w:firstLine="567"/>
        <w:jc w:val="both"/>
        <w:rPr>
          <w:rFonts w:ascii="Times New Roman" w:eastAsia="Times New Roman" w:hAnsi="Times New Roman" w:cs="Times New Roman"/>
          <w:sz w:val="24"/>
        </w:rPr>
      </w:pPr>
    </w:p>
    <w:p w14:paraId="0EB948FE" w14:textId="77777777" w:rsidR="000B3E1B" w:rsidRDefault="000B3E1B">
      <w:pPr>
        <w:tabs>
          <w:tab w:val="left" w:pos="851"/>
          <w:tab w:val="left" w:pos="1276"/>
        </w:tabs>
        <w:spacing w:after="0" w:line="276" w:lineRule="auto"/>
        <w:ind w:firstLine="567"/>
        <w:jc w:val="both"/>
        <w:rPr>
          <w:rFonts w:ascii="Times New Roman" w:eastAsia="Times New Roman" w:hAnsi="Times New Roman" w:cs="Times New Roman"/>
          <w:b/>
          <w:sz w:val="24"/>
        </w:rPr>
      </w:pPr>
    </w:p>
    <w:p w14:paraId="7531F856" w14:textId="77777777" w:rsidR="000B3E1B" w:rsidRDefault="000B3E1B">
      <w:pPr>
        <w:spacing w:after="0" w:line="276" w:lineRule="auto"/>
        <w:ind w:firstLine="567"/>
        <w:jc w:val="both"/>
        <w:rPr>
          <w:rFonts w:ascii="Times New Roman" w:eastAsia="Times New Roman" w:hAnsi="Times New Roman" w:cs="Times New Roman"/>
          <w:sz w:val="24"/>
        </w:rPr>
      </w:pPr>
    </w:p>
    <w:p w14:paraId="1910E0B3" w14:textId="77777777" w:rsidR="000B3E1B" w:rsidRDefault="000B3E1B">
      <w:pPr>
        <w:rPr>
          <w:rFonts w:ascii="Calibri" w:eastAsia="Calibri" w:hAnsi="Calibri" w:cs="Calibri"/>
        </w:rPr>
      </w:pPr>
    </w:p>
    <w:sectPr w:rsidR="000B3E1B" w:rsidSect="009277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14F"/>
    <w:multiLevelType w:val="hybridMultilevel"/>
    <w:tmpl w:val="B8AAF15E"/>
    <w:lvl w:ilvl="0" w:tplc="66F2D376">
      <w:start w:val="1"/>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DA4526B"/>
    <w:multiLevelType w:val="hybridMultilevel"/>
    <w:tmpl w:val="2CA6269A"/>
    <w:lvl w:ilvl="0" w:tplc="28A6C160">
      <w:start w:val="1"/>
      <w:numFmt w:val="upperLetter"/>
      <w:lvlText w:val="%1."/>
      <w:lvlJc w:val="left"/>
      <w:pPr>
        <w:ind w:left="972" w:hanging="360"/>
      </w:pPr>
      <w:rPr>
        <w:rFonts w:hint="default"/>
      </w:rPr>
    </w:lvl>
    <w:lvl w:ilvl="1" w:tplc="04270019" w:tentative="1">
      <w:start w:val="1"/>
      <w:numFmt w:val="lowerLetter"/>
      <w:lvlText w:val="%2."/>
      <w:lvlJc w:val="left"/>
      <w:pPr>
        <w:ind w:left="1692" w:hanging="360"/>
      </w:pPr>
    </w:lvl>
    <w:lvl w:ilvl="2" w:tplc="0427001B" w:tentative="1">
      <w:start w:val="1"/>
      <w:numFmt w:val="lowerRoman"/>
      <w:lvlText w:val="%3."/>
      <w:lvlJc w:val="right"/>
      <w:pPr>
        <w:ind w:left="2412" w:hanging="180"/>
      </w:pPr>
    </w:lvl>
    <w:lvl w:ilvl="3" w:tplc="0427000F" w:tentative="1">
      <w:start w:val="1"/>
      <w:numFmt w:val="decimal"/>
      <w:lvlText w:val="%4."/>
      <w:lvlJc w:val="left"/>
      <w:pPr>
        <w:ind w:left="3132" w:hanging="360"/>
      </w:pPr>
    </w:lvl>
    <w:lvl w:ilvl="4" w:tplc="04270019" w:tentative="1">
      <w:start w:val="1"/>
      <w:numFmt w:val="lowerLetter"/>
      <w:lvlText w:val="%5."/>
      <w:lvlJc w:val="left"/>
      <w:pPr>
        <w:ind w:left="3852" w:hanging="360"/>
      </w:pPr>
    </w:lvl>
    <w:lvl w:ilvl="5" w:tplc="0427001B" w:tentative="1">
      <w:start w:val="1"/>
      <w:numFmt w:val="lowerRoman"/>
      <w:lvlText w:val="%6."/>
      <w:lvlJc w:val="right"/>
      <w:pPr>
        <w:ind w:left="4572" w:hanging="180"/>
      </w:pPr>
    </w:lvl>
    <w:lvl w:ilvl="6" w:tplc="0427000F" w:tentative="1">
      <w:start w:val="1"/>
      <w:numFmt w:val="decimal"/>
      <w:lvlText w:val="%7."/>
      <w:lvlJc w:val="left"/>
      <w:pPr>
        <w:ind w:left="5292" w:hanging="360"/>
      </w:pPr>
    </w:lvl>
    <w:lvl w:ilvl="7" w:tplc="04270019" w:tentative="1">
      <w:start w:val="1"/>
      <w:numFmt w:val="lowerLetter"/>
      <w:lvlText w:val="%8."/>
      <w:lvlJc w:val="left"/>
      <w:pPr>
        <w:ind w:left="6012" w:hanging="360"/>
      </w:pPr>
    </w:lvl>
    <w:lvl w:ilvl="8" w:tplc="0427001B" w:tentative="1">
      <w:start w:val="1"/>
      <w:numFmt w:val="lowerRoman"/>
      <w:lvlText w:val="%9."/>
      <w:lvlJc w:val="right"/>
      <w:pPr>
        <w:ind w:left="6732" w:hanging="180"/>
      </w:pPr>
    </w:lvl>
  </w:abstractNum>
  <w:abstractNum w:abstractNumId="2" w15:restartNumberingAfterBreak="0">
    <w:nsid w:val="52E27F6D"/>
    <w:multiLevelType w:val="hybridMultilevel"/>
    <w:tmpl w:val="769A63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1708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134799">
    <w:abstractNumId w:val="1"/>
  </w:num>
  <w:num w:numId="3" w16cid:durableId="59390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1B"/>
    <w:rsid w:val="00016A4E"/>
    <w:rsid w:val="000502BE"/>
    <w:rsid w:val="000726D8"/>
    <w:rsid w:val="00091AE8"/>
    <w:rsid w:val="00097E45"/>
    <w:rsid w:val="000B2AB7"/>
    <w:rsid w:val="000B3E1B"/>
    <w:rsid w:val="000C6CF3"/>
    <w:rsid w:val="000C7793"/>
    <w:rsid w:val="000D00F1"/>
    <w:rsid w:val="00105D01"/>
    <w:rsid w:val="001119D0"/>
    <w:rsid w:val="0015190D"/>
    <w:rsid w:val="00171A0C"/>
    <w:rsid w:val="00183B97"/>
    <w:rsid w:val="00185F29"/>
    <w:rsid w:val="001A1620"/>
    <w:rsid w:val="001A1B56"/>
    <w:rsid w:val="001A33A4"/>
    <w:rsid w:val="001A6784"/>
    <w:rsid w:val="001B51DC"/>
    <w:rsid w:val="00271902"/>
    <w:rsid w:val="00281F30"/>
    <w:rsid w:val="002C059F"/>
    <w:rsid w:val="002C7C4C"/>
    <w:rsid w:val="002D70A0"/>
    <w:rsid w:val="00327408"/>
    <w:rsid w:val="00347BD5"/>
    <w:rsid w:val="00353089"/>
    <w:rsid w:val="003D7E90"/>
    <w:rsid w:val="003F50CB"/>
    <w:rsid w:val="0040042A"/>
    <w:rsid w:val="00403BDD"/>
    <w:rsid w:val="0043724E"/>
    <w:rsid w:val="00437371"/>
    <w:rsid w:val="00442204"/>
    <w:rsid w:val="004A2FAA"/>
    <w:rsid w:val="004A3CDA"/>
    <w:rsid w:val="004C3F05"/>
    <w:rsid w:val="004C71F1"/>
    <w:rsid w:val="004D0285"/>
    <w:rsid w:val="004D6528"/>
    <w:rsid w:val="00511461"/>
    <w:rsid w:val="0051473D"/>
    <w:rsid w:val="00535DE7"/>
    <w:rsid w:val="00567806"/>
    <w:rsid w:val="00570094"/>
    <w:rsid w:val="0059464C"/>
    <w:rsid w:val="005C0873"/>
    <w:rsid w:val="005C1BAF"/>
    <w:rsid w:val="005D5558"/>
    <w:rsid w:val="006C02EB"/>
    <w:rsid w:val="006C35B2"/>
    <w:rsid w:val="006D1778"/>
    <w:rsid w:val="006E658C"/>
    <w:rsid w:val="006E73F0"/>
    <w:rsid w:val="00727B82"/>
    <w:rsid w:val="007601C8"/>
    <w:rsid w:val="007773D6"/>
    <w:rsid w:val="007A30B6"/>
    <w:rsid w:val="007A374F"/>
    <w:rsid w:val="007C16DB"/>
    <w:rsid w:val="007E65EA"/>
    <w:rsid w:val="007F383E"/>
    <w:rsid w:val="007F40FB"/>
    <w:rsid w:val="008B21E4"/>
    <w:rsid w:val="008C0F94"/>
    <w:rsid w:val="008D300F"/>
    <w:rsid w:val="0090348E"/>
    <w:rsid w:val="00912F8B"/>
    <w:rsid w:val="0091428E"/>
    <w:rsid w:val="00921A52"/>
    <w:rsid w:val="00927788"/>
    <w:rsid w:val="009467EC"/>
    <w:rsid w:val="00956A6D"/>
    <w:rsid w:val="00990411"/>
    <w:rsid w:val="009932D0"/>
    <w:rsid w:val="00997D6F"/>
    <w:rsid w:val="009B72F3"/>
    <w:rsid w:val="009C4BAF"/>
    <w:rsid w:val="009E6AE9"/>
    <w:rsid w:val="009F3F92"/>
    <w:rsid w:val="009F45D3"/>
    <w:rsid w:val="00A32C02"/>
    <w:rsid w:val="00A36F2E"/>
    <w:rsid w:val="00A637B2"/>
    <w:rsid w:val="00A73D97"/>
    <w:rsid w:val="00AE212F"/>
    <w:rsid w:val="00AE5248"/>
    <w:rsid w:val="00AF5C4A"/>
    <w:rsid w:val="00B06EB0"/>
    <w:rsid w:val="00B138C3"/>
    <w:rsid w:val="00B73ACD"/>
    <w:rsid w:val="00B96235"/>
    <w:rsid w:val="00BD3726"/>
    <w:rsid w:val="00BE178D"/>
    <w:rsid w:val="00BF53BF"/>
    <w:rsid w:val="00C13A31"/>
    <w:rsid w:val="00C706CA"/>
    <w:rsid w:val="00C970E0"/>
    <w:rsid w:val="00CB378B"/>
    <w:rsid w:val="00CF2219"/>
    <w:rsid w:val="00CF62A5"/>
    <w:rsid w:val="00D73CF8"/>
    <w:rsid w:val="00D80584"/>
    <w:rsid w:val="00DA7CE8"/>
    <w:rsid w:val="00DC30D2"/>
    <w:rsid w:val="00DC4CD2"/>
    <w:rsid w:val="00DD52E5"/>
    <w:rsid w:val="00DE1D3A"/>
    <w:rsid w:val="00E007B7"/>
    <w:rsid w:val="00E20D24"/>
    <w:rsid w:val="00E40E1C"/>
    <w:rsid w:val="00E46458"/>
    <w:rsid w:val="00E93DB7"/>
    <w:rsid w:val="00EC0550"/>
    <w:rsid w:val="00F22B84"/>
    <w:rsid w:val="00F621F9"/>
    <w:rsid w:val="00F66950"/>
    <w:rsid w:val="00F8317A"/>
    <w:rsid w:val="00FD27F2"/>
    <w:rsid w:val="00FE50DF"/>
    <w:rsid w:val="00FF44E8"/>
    <w:rsid w:val="00FF5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BE72"/>
  <w15:docId w15:val="{2E3E5F03-C62F-4BEA-B1E0-9800F88C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uiPriority w:val="19"/>
    <w:qFormat/>
    <w:rsid w:val="00927788"/>
    <w:rPr>
      <w:i/>
      <w:iCs/>
      <w:color w:val="404040"/>
    </w:rPr>
  </w:style>
  <w:style w:type="paragraph" w:styleId="Sraopastraipa">
    <w:name w:val="List Paragraph"/>
    <w:basedOn w:val="prastasis"/>
    <w:uiPriority w:val="34"/>
    <w:qFormat/>
    <w:rsid w:val="0043724E"/>
    <w:pPr>
      <w:spacing w:after="0" w:line="240" w:lineRule="auto"/>
      <w:ind w:left="720"/>
    </w:pPr>
    <w:rPr>
      <w:rFonts w:ascii="Calibri" w:eastAsiaTheme="minorHAnsi" w:hAnsi="Calibri" w:cs="Calibr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73858">
      <w:bodyDiv w:val="1"/>
      <w:marLeft w:val="0"/>
      <w:marRight w:val="0"/>
      <w:marTop w:val="0"/>
      <w:marBottom w:val="0"/>
      <w:divBdr>
        <w:top w:val="none" w:sz="0" w:space="0" w:color="auto"/>
        <w:left w:val="none" w:sz="0" w:space="0" w:color="auto"/>
        <w:bottom w:val="none" w:sz="0" w:space="0" w:color="auto"/>
        <w:right w:val="none" w:sz="0" w:space="0" w:color="auto"/>
      </w:divBdr>
    </w:div>
    <w:div w:id="1070037019">
      <w:bodyDiv w:val="1"/>
      <w:marLeft w:val="0"/>
      <w:marRight w:val="0"/>
      <w:marTop w:val="0"/>
      <w:marBottom w:val="0"/>
      <w:divBdr>
        <w:top w:val="none" w:sz="0" w:space="0" w:color="auto"/>
        <w:left w:val="none" w:sz="0" w:space="0" w:color="auto"/>
        <w:bottom w:val="none" w:sz="0" w:space="0" w:color="auto"/>
        <w:right w:val="none" w:sz="0" w:space="0" w:color="auto"/>
      </w:divBdr>
    </w:div>
    <w:div w:id="1136725717">
      <w:bodyDiv w:val="1"/>
      <w:marLeft w:val="0"/>
      <w:marRight w:val="0"/>
      <w:marTop w:val="0"/>
      <w:marBottom w:val="0"/>
      <w:divBdr>
        <w:top w:val="none" w:sz="0" w:space="0" w:color="auto"/>
        <w:left w:val="none" w:sz="0" w:space="0" w:color="auto"/>
        <w:bottom w:val="none" w:sz="0" w:space="0" w:color="auto"/>
        <w:right w:val="none" w:sz="0" w:space="0" w:color="auto"/>
      </w:divBdr>
    </w:div>
    <w:div w:id="1197349732">
      <w:bodyDiv w:val="1"/>
      <w:marLeft w:val="0"/>
      <w:marRight w:val="0"/>
      <w:marTop w:val="0"/>
      <w:marBottom w:val="0"/>
      <w:divBdr>
        <w:top w:val="none" w:sz="0" w:space="0" w:color="auto"/>
        <w:left w:val="none" w:sz="0" w:space="0" w:color="auto"/>
        <w:bottom w:val="none" w:sz="0" w:space="0" w:color="auto"/>
        <w:right w:val="none" w:sz="0" w:space="0" w:color="auto"/>
      </w:divBdr>
    </w:div>
    <w:div w:id="1308516120">
      <w:bodyDiv w:val="1"/>
      <w:marLeft w:val="0"/>
      <w:marRight w:val="0"/>
      <w:marTop w:val="0"/>
      <w:marBottom w:val="0"/>
      <w:divBdr>
        <w:top w:val="none" w:sz="0" w:space="0" w:color="auto"/>
        <w:left w:val="none" w:sz="0" w:space="0" w:color="auto"/>
        <w:bottom w:val="none" w:sz="0" w:space="0" w:color="auto"/>
        <w:right w:val="none" w:sz="0" w:space="0" w:color="auto"/>
      </w:divBdr>
    </w:div>
    <w:div w:id="180777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1808</Words>
  <Characters>10311</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INIDA</cp:lastModifiedBy>
  <cp:revision>2</cp:revision>
  <dcterms:created xsi:type="dcterms:W3CDTF">2024-06-17T05:07:00Z</dcterms:created>
  <dcterms:modified xsi:type="dcterms:W3CDTF">2024-06-17T05:07:00Z</dcterms:modified>
</cp:coreProperties>
</file>