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60424" w14:textId="77777777" w:rsidR="00853422" w:rsidRDefault="00853422" w:rsidP="00853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lt-LT"/>
        </w:rPr>
        <w:drawing>
          <wp:inline distT="0" distB="0" distL="0" distR="0" wp14:anchorId="49A63CE6" wp14:editId="097B17A1">
            <wp:extent cx="591185" cy="713105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F99BFD" w14:textId="77777777" w:rsidR="00853422" w:rsidRDefault="00853422" w:rsidP="00853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PAKRUOJO RAJONO SAVIVALDYBĖS MERAS</w:t>
      </w:r>
    </w:p>
    <w:p w14:paraId="79E21A9D" w14:textId="77777777" w:rsidR="00853422" w:rsidRDefault="00853422" w:rsidP="00853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23F3D7" w14:textId="77777777" w:rsidR="00853422" w:rsidRDefault="00853422" w:rsidP="00853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4E7437" w14:textId="77777777" w:rsidR="00853422" w:rsidRDefault="00853422" w:rsidP="00853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POTVARKIS</w:t>
      </w:r>
    </w:p>
    <w:p w14:paraId="24CD5E97" w14:textId="439BA0BB" w:rsidR="00853422" w:rsidRDefault="00853422" w:rsidP="00853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DĖL ĮGALIOJIMO JOVITAI KIRDEIKIENEI ATSTOVAUTI PAKRUOJO RAJONO SAVIVALDYBEI</w:t>
      </w:r>
    </w:p>
    <w:p w14:paraId="75B27CF3" w14:textId="77777777" w:rsidR="00853422" w:rsidRDefault="00853422" w:rsidP="00853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707C06" w14:textId="6F32913E" w:rsidR="00853422" w:rsidRPr="00655873" w:rsidRDefault="00853422" w:rsidP="008534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55873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A90408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55873">
        <w:rPr>
          <w:rFonts w:ascii="Times New Roman" w:eastAsia="Times New Roman" w:hAnsi="Times New Roman" w:cs="Times New Roman"/>
          <w:sz w:val="24"/>
          <w:szCs w:val="24"/>
        </w:rPr>
        <w:t xml:space="preserve"> m. sausio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655873">
        <w:rPr>
          <w:rFonts w:ascii="Times New Roman" w:eastAsia="Times New Roman" w:hAnsi="Times New Roman" w:cs="Times New Roman"/>
          <w:sz w:val="24"/>
          <w:szCs w:val="24"/>
        </w:rPr>
        <w:t xml:space="preserve"> d. Nr. MV-</w:t>
      </w:r>
    </w:p>
    <w:p w14:paraId="0552D4DD" w14:textId="77777777" w:rsidR="00853422" w:rsidRPr="000E2F95" w:rsidRDefault="00853422" w:rsidP="008534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E2F95">
        <w:rPr>
          <w:rFonts w:ascii="Times New Roman" w:eastAsia="Times New Roman" w:hAnsi="Times New Roman" w:cs="Times New Roman"/>
          <w:sz w:val="24"/>
          <w:szCs w:val="24"/>
        </w:rPr>
        <w:t>Pakruojis</w:t>
      </w:r>
    </w:p>
    <w:p w14:paraId="7893CC42" w14:textId="1A781E1E" w:rsidR="005513E0" w:rsidRPr="008F34F9" w:rsidRDefault="005513E0" w:rsidP="005513E0">
      <w:pPr>
        <w:shd w:val="clear" w:color="auto" w:fill="FFFFFF"/>
        <w:spacing w:before="418" w:after="0" w:line="276" w:lineRule="auto"/>
        <w:ind w:right="2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34F9">
        <w:rPr>
          <w:rFonts w:ascii="Times New Roman" w:eastAsia="Times New Roman" w:hAnsi="Times New Roman" w:cs="Times New Roman"/>
          <w:sz w:val="24"/>
          <w:szCs w:val="24"/>
        </w:rPr>
        <w:t xml:space="preserve">Vadovaudamasis Lietuvos Respublikos vietos savivaldos įstatymo 25 straipsnio 4 dalies 4 punktu, 5 dalimi,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27 straipsnio 2 dalies 16 punktu, </w:t>
      </w:r>
      <w:r w:rsidRPr="008F34F9">
        <w:rPr>
          <w:rFonts w:ascii="Times New Roman" w:eastAsia="Times New Roman" w:hAnsi="Times New Roman" w:cs="Times New Roman"/>
          <w:sz w:val="24"/>
          <w:szCs w:val="24"/>
        </w:rPr>
        <w:t>Lietuvos Respublikos civilinio proceso kodekso 56 straipsnio 2 dalies 2 punktu, 58 ir 59  straipsniais, Pakruojo rajono savivaldybės tarybos 202</w:t>
      </w:r>
      <w:r w:rsidR="00514B6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8F34F9">
        <w:rPr>
          <w:rFonts w:ascii="Times New Roman" w:eastAsia="Times New Roman" w:hAnsi="Times New Roman" w:cs="Times New Roman"/>
          <w:sz w:val="24"/>
          <w:szCs w:val="24"/>
        </w:rPr>
        <w:t xml:space="preserve"> m. rugpjūčio 2</w:t>
      </w:r>
      <w:r w:rsidR="00514B67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F34F9">
        <w:rPr>
          <w:rFonts w:ascii="Times New Roman" w:eastAsia="Times New Roman" w:hAnsi="Times New Roman" w:cs="Times New Roman"/>
          <w:sz w:val="24"/>
          <w:szCs w:val="24"/>
        </w:rPr>
        <w:t xml:space="preserve"> d. sprendimu Nr. T-2</w:t>
      </w:r>
      <w:r w:rsidR="00514B67">
        <w:rPr>
          <w:rFonts w:ascii="Times New Roman" w:eastAsia="Times New Roman" w:hAnsi="Times New Roman" w:cs="Times New Roman"/>
          <w:sz w:val="24"/>
          <w:szCs w:val="24"/>
        </w:rPr>
        <w:t>80</w:t>
      </w:r>
      <w:r w:rsidRPr="008F34F9">
        <w:rPr>
          <w:rFonts w:ascii="Times New Roman" w:eastAsia="Times New Roman" w:hAnsi="Times New Roman" w:cs="Times New Roman"/>
          <w:sz w:val="24"/>
          <w:szCs w:val="24"/>
        </w:rPr>
        <w:t xml:space="preserve"> „Dėl Pakruojo rajono savivaldybės tarybos veiklos reglamento patvirtinimo“ patvirtinto Pakruojo rajono savivaldybės tarybos veiklos reglamento 1</w:t>
      </w:r>
      <w:r w:rsidR="00514B67"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8F34F9">
        <w:rPr>
          <w:rFonts w:ascii="Times New Roman" w:eastAsia="Times New Roman" w:hAnsi="Times New Roman" w:cs="Times New Roman"/>
          <w:sz w:val="24"/>
          <w:szCs w:val="24"/>
        </w:rPr>
        <w:t xml:space="preserve"> punktu:</w:t>
      </w:r>
    </w:p>
    <w:p w14:paraId="55CD971E" w14:textId="79CE9214" w:rsidR="00655873" w:rsidRPr="00853422" w:rsidRDefault="00853422" w:rsidP="00853422">
      <w:pPr>
        <w:pStyle w:val="Sraopastraipa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right="1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>Į</w:t>
      </w:r>
      <w:r w:rsidR="00655873" w:rsidRPr="00853422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galioju </w:t>
      </w:r>
      <w:r w:rsidR="00655873" w:rsidRPr="00853422">
        <w:rPr>
          <w:rFonts w:ascii="Times New Roman" w:eastAsia="Times New Roman" w:hAnsi="Times New Roman" w:cs="Times New Roman"/>
          <w:sz w:val="24"/>
          <w:szCs w:val="24"/>
        </w:rPr>
        <w:t xml:space="preserve">Pakruojo rajono savivaldybės administracijos </w:t>
      </w:r>
      <w:r w:rsidR="00782987" w:rsidRPr="00853422">
        <w:rPr>
          <w:rFonts w:ascii="Times New Roman" w:eastAsia="Times New Roman" w:hAnsi="Times New Roman" w:cs="Times New Roman"/>
          <w:sz w:val="24"/>
          <w:szCs w:val="24"/>
        </w:rPr>
        <w:t xml:space="preserve">Teisės ir civilinės metrikacijos skyriaus vedėją Jovitą Kirdeikienę, a. k. </w:t>
      </w:r>
      <w:r w:rsidR="006315C1" w:rsidRPr="006315C1">
        <w:rPr>
          <w:rFonts w:ascii="Times New Roman" w:eastAsia="Times New Roman" w:hAnsi="Times New Roman" w:cs="Times New Roman"/>
          <w:i/>
          <w:iCs/>
          <w:sz w:val="24"/>
          <w:szCs w:val="24"/>
        </w:rPr>
        <w:t>(informacija neskelbtina)</w:t>
      </w:r>
      <w:r w:rsidR="006315C1" w:rsidRPr="006315C1">
        <w:rPr>
          <w:rFonts w:ascii="Times New Roman" w:eastAsia="Times New Roman" w:hAnsi="Times New Roman" w:cs="Times New Roman"/>
          <w:sz w:val="24"/>
          <w:szCs w:val="24"/>
        </w:rPr>
        <w:t>,</w:t>
      </w:r>
      <w:r w:rsidR="00782987" w:rsidRPr="00853422">
        <w:rPr>
          <w:rFonts w:ascii="Times New Roman" w:eastAsia="Times New Roman" w:hAnsi="Times New Roman" w:cs="Times New Roman"/>
          <w:sz w:val="24"/>
          <w:szCs w:val="24"/>
        </w:rPr>
        <w:t xml:space="preserve"> gyvenančią </w:t>
      </w:r>
      <w:r w:rsidR="006315C1">
        <w:rPr>
          <w:rFonts w:ascii="Times New Roman" w:eastAsia="Times New Roman" w:hAnsi="Times New Roman" w:cs="Times New Roman"/>
          <w:sz w:val="24"/>
          <w:szCs w:val="24"/>
        </w:rPr>
        <w:t>(</w:t>
      </w:r>
      <w:r w:rsidR="006315C1" w:rsidRPr="00081E35">
        <w:rPr>
          <w:rFonts w:ascii="Times New Roman" w:eastAsia="Times New Roman" w:hAnsi="Times New Roman" w:cs="Times New Roman"/>
          <w:i/>
          <w:iCs/>
          <w:sz w:val="24"/>
          <w:szCs w:val="24"/>
        </w:rPr>
        <w:t>informacija neskelbtina</w:t>
      </w:r>
      <w:r w:rsidR="006315C1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="00655873" w:rsidRPr="00853422">
        <w:rPr>
          <w:rFonts w:ascii="Times New Roman" w:eastAsia="Times New Roman" w:hAnsi="Times New Roman" w:cs="Times New Roman"/>
          <w:sz w:val="24"/>
          <w:szCs w:val="24"/>
        </w:rPr>
        <w:t>atstovauti Pakruojo rajono savivaldybei administracinėse, baudžiamosiose, civilinėse bylose ir atlikti visus procesinius veiksmus.</w:t>
      </w:r>
    </w:p>
    <w:p w14:paraId="41608D67" w14:textId="126BFE6D" w:rsidR="00853422" w:rsidRDefault="00853422" w:rsidP="00853422">
      <w:pPr>
        <w:pStyle w:val="Sraopastraipa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76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 u s t a t a u, kad įgaliojimas galioja iki 202</w:t>
      </w:r>
      <w:r w:rsidR="00A90408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m. gruodžio 31 d.</w:t>
      </w:r>
    </w:p>
    <w:p w14:paraId="780F44A7" w14:textId="1093A30B" w:rsidR="00853422" w:rsidRDefault="00927334" w:rsidP="00927334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334">
        <w:rPr>
          <w:rFonts w:ascii="Times New Roman" w:eastAsia="Times New Roman" w:hAnsi="Times New Roman" w:cs="Times New Roman"/>
          <w:sz w:val="24"/>
          <w:szCs w:val="24"/>
        </w:rPr>
        <w:t>Šis potvarkis gali būti skundžiamas Lietuvos Respublikos administracinių bylų teisenos įstatymo nustatyta tvarka.</w:t>
      </w:r>
    </w:p>
    <w:p w14:paraId="55CD9721" w14:textId="77777777" w:rsidR="00655873" w:rsidRDefault="00655873" w:rsidP="0085342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CD9722" w14:textId="77777777" w:rsidR="00655873" w:rsidRDefault="00655873" w:rsidP="006558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CD9726" w14:textId="2D638642" w:rsidR="00655873" w:rsidRDefault="00655873" w:rsidP="00361636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Savivaldybės me</w:t>
      </w:r>
      <w:r w:rsidR="00361636">
        <w:rPr>
          <w:rFonts w:ascii="Times New Roman" w:eastAsia="Times New Roman" w:hAnsi="Times New Roman" w:cs="Times New Roman"/>
          <w:sz w:val="24"/>
          <w:szCs w:val="24"/>
        </w:rPr>
        <w:t>r</w:t>
      </w:r>
      <w:r w:rsidR="00C779BC">
        <w:rPr>
          <w:rFonts w:ascii="Times New Roman" w:eastAsia="Times New Roman" w:hAnsi="Times New Roman" w:cs="Times New Roman"/>
          <w:sz w:val="24"/>
          <w:szCs w:val="24"/>
        </w:rPr>
        <w:t>as</w:t>
      </w:r>
      <w:r w:rsidR="00A91749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0E2F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163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</w:t>
      </w:r>
      <w:r w:rsidR="008E1355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="00C779B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Saulius Margis</w:t>
      </w:r>
    </w:p>
    <w:p w14:paraId="55CD9727" w14:textId="77777777" w:rsidR="00655873" w:rsidRDefault="00655873" w:rsidP="00655873"/>
    <w:p w14:paraId="55CD9728" w14:textId="77777777" w:rsidR="0040376C" w:rsidRDefault="0040376C"/>
    <w:sectPr w:rsidR="0040376C" w:rsidSect="000E2F9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813731"/>
    <w:multiLevelType w:val="hybridMultilevel"/>
    <w:tmpl w:val="C1580082"/>
    <w:lvl w:ilvl="0" w:tplc="AD96D7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7BC04A25"/>
    <w:multiLevelType w:val="hybridMultilevel"/>
    <w:tmpl w:val="21EE1C4C"/>
    <w:lvl w:ilvl="0" w:tplc="7B6EACD6">
      <w:start w:val="1"/>
      <w:numFmt w:val="decimal"/>
      <w:lvlText w:val="%1."/>
      <w:lvlJc w:val="left"/>
      <w:pPr>
        <w:ind w:left="1346" w:hanging="495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num w:numId="1" w16cid:durableId="11205346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4556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873"/>
    <w:rsid w:val="000E2F95"/>
    <w:rsid w:val="0017310E"/>
    <w:rsid w:val="00317D62"/>
    <w:rsid w:val="00361636"/>
    <w:rsid w:val="0040376C"/>
    <w:rsid w:val="004233FD"/>
    <w:rsid w:val="00441E63"/>
    <w:rsid w:val="00514B67"/>
    <w:rsid w:val="00544DAD"/>
    <w:rsid w:val="005513E0"/>
    <w:rsid w:val="006315C1"/>
    <w:rsid w:val="00644116"/>
    <w:rsid w:val="00655873"/>
    <w:rsid w:val="00751891"/>
    <w:rsid w:val="00782987"/>
    <w:rsid w:val="00853422"/>
    <w:rsid w:val="008E1355"/>
    <w:rsid w:val="00927334"/>
    <w:rsid w:val="009E1F02"/>
    <w:rsid w:val="00A90408"/>
    <w:rsid w:val="00A91749"/>
    <w:rsid w:val="00B04BB9"/>
    <w:rsid w:val="00C7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D9711"/>
  <w15:chartTrackingRefBased/>
  <w15:docId w15:val="{0C92C805-841E-4711-8516-CAAEC31AF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5873"/>
    <w:pPr>
      <w:spacing w:line="252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55873"/>
    <w:pPr>
      <w:spacing w:line="254" w:lineRule="auto"/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558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558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3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1104</Characters>
  <Application>Microsoft Office Word</Application>
  <DocSecurity>4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Pakruojo Savivaldybe</dc:creator>
  <cp:lastModifiedBy>INIDA</cp:lastModifiedBy>
  <cp:revision>2</cp:revision>
  <cp:lastPrinted>2018-01-04T08:06:00Z</cp:lastPrinted>
  <dcterms:created xsi:type="dcterms:W3CDTF">2025-01-08T12:08:00Z</dcterms:created>
  <dcterms:modified xsi:type="dcterms:W3CDTF">2025-01-08T12:08:00Z</dcterms:modified>
</cp:coreProperties>
</file>