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5AB" w:rsidRPr="00D47F7E" w:rsidRDefault="00A975AB" w:rsidP="00A975AB">
      <w:pPr>
        <w:jc w:val="center"/>
        <w:rPr>
          <w:sz w:val="20"/>
          <w:szCs w:val="20"/>
          <w:lang w:val="lt-LT"/>
        </w:rPr>
      </w:pPr>
      <w:bookmarkStart w:id="0" w:name="OLE_LINK4"/>
      <w:bookmarkStart w:id="1" w:name="OLE_LINK5"/>
      <w:bookmarkStart w:id="2" w:name="_GoBack"/>
      <w:bookmarkEnd w:id="2"/>
    </w:p>
    <w:p w:rsidR="00A975AB" w:rsidRPr="00D47F7E" w:rsidRDefault="00A975AB" w:rsidP="00A975AB">
      <w:pPr>
        <w:ind w:firstLine="993"/>
        <w:jc w:val="center"/>
        <w:rPr>
          <w:b/>
          <w:lang w:val="lt-LT"/>
        </w:rPr>
      </w:pPr>
      <w:r w:rsidRPr="00D47F7E">
        <w:rPr>
          <w:b/>
          <w:lang w:val="lt-LT"/>
        </w:rPr>
        <w:t xml:space="preserve">NEKILNOJAMOJO TURTO VIEŠO </w:t>
      </w:r>
      <w:r>
        <w:rPr>
          <w:b/>
          <w:lang w:val="lt-LT"/>
        </w:rPr>
        <w:t>NUOMOS KONKURSO</w:t>
      </w:r>
      <w:r w:rsidR="001773B1">
        <w:rPr>
          <w:b/>
          <w:lang w:val="lt-LT"/>
        </w:rPr>
        <w:t xml:space="preserve"> SĄLYGOS</w:t>
      </w:r>
    </w:p>
    <w:p w:rsidR="00A975AB" w:rsidRPr="00D47F7E" w:rsidRDefault="00A975AB" w:rsidP="00A975AB">
      <w:pPr>
        <w:ind w:firstLine="993"/>
        <w:jc w:val="center"/>
        <w:rPr>
          <w:b/>
          <w:lang w:val="lt-LT"/>
        </w:rPr>
      </w:pPr>
    </w:p>
    <w:p w:rsidR="00A975AB" w:rsidRDefault="00A975AB" w:rsidP="00A975AB">
      <w:pPr>
        <w:jc w:val="both"/>
        <w:rPr>
          <w:b/>
          <w:lang w:val="lt-LT"/>
        </w:rPr>
      </w:pPr>
      <w:r>
        <w:rPr>
          <w:b/>
          <w:lang w:val="lt-LT"/>
        </w:rPr>
        <w:t>I. NUOMOJAMAS PAKRUOJO RAJONO SAVIVALDYBĖS NEKILNOJAMASIS TURTAS.</w:t>
      </w:r>
    </w:p>
    <w:p w:rsidR="00D73857" w:rsidRDefault="00D73857" w:rsidP="00A975AB">
      <w:pPr>
        <w:tabs>
          <w:tab w:val="left" w:pos="0"/>
          <w:tab w:val="left" w:pos="851"/>
          <w:tab w:val="left" w:pos="1276"/>
        </w:tabs>
        <w:ind w:right="-2"/>
        <w:jc w:val="both"/>
        <w:rPr>
          <w:lang w:val="lt-LT"/>
        </w:rPr>
      </w:pPr>
      <w:r>
        <w:rPr>
          <w:lang w:val="lt-LT"/>
        </w:rPr>
        <w:t>P</w:t>
      </w:r>
      <w:r w:rsidRPr="00D73857">
        <w:rPr>
          <w:lang w:val="lt-LT"/>
        </w:rPr>
        <w:t>astato-ambulatorijos su gyvenamaisiais butai</w:t>
      </w:r>
      <w:r>
        <w:rPr>
          <w:lang w:val="lt-LT"/>
        </w:rPr>
        <w:t>s (unikalus Nr. 6599-4004-6016</w:t>
      </w:r>
      <w:r w:rsidRPr="00D73857">
        <w:rPr>
          <w:lang w:val="lt-LT"/>
        </w:rPr>
        <w:t xml:space="preserve">, adresas: J. </w:t>
      </w:r>
      <w:proofErr w:type="spellStart"/>
      <w:r w:rsidRPr="00D73857">
        <w:rPr>
          <w:lang w:val="lt-LT"/>
        </w:rPr>
        <w:t>Šliavo</w:t>
      </w:r>
      <w:proofErr w:type="spellEnd"/>
      <w:r w:rsidRPr="00D73857">
        <w:rPr>
          <w:lang w:val="lt-LT"/>
        </w:rPr>
        <w:t xml:space="preserve"> g. 2, </w:t>
      </w:r>
      <w:proofErr w:type="spellStart"/>
      <w:r w:rsidRPr="00D73857">
        <w:rPr>
          <w:lang w:val="lt-LT"/>
        </w:rPr>
        <w:t>Žeim</w:t>
      </w:r>
      <w:r>
        <w:rPr>
          <w:lang w:val="lt-LT"/>
        </w:rPr>
        <w:t>elis</w:t>
      </w:r>
      <w:proofErr w:type="spellEnd"/>
      <w:r>
        <w:rPr>
          <w:lang w:val="lt-LT"/>
        </w:rPr>
        <w:t>, Pakruojo r. sav</w:t>
      </w:r>
      <w:r w:rsidR="00A3791A">
        <w:rPr>
          <w:lang w:val="lt-LT"/>
        </w:rPr>
        <w:t>.,</w:t>
      </w:r>
      <w:r w:rsidR="00A3791A" w:rsidRPr="00A3791A">
        <w:rPr>
          <w:lang w:val="lt-LT"/>
        </w:rPr>
        <w:t xml:space="preserve"> </w:t>
      </w:r>
      <w:r w:rsidR="00A3791A">
        <w:rPr>
          <w:lang w:val="lt-LT"/>
        </w:rPr>
        <w:t>pagrindinė pastato naudojimo paskirtis – gydymo</w:t>
      </w:r>
      <w:r>
        <w:rPr>
          <w:lang w:val="lt-LT"/>
        </w:rPr>
        <w:t>) patalpos</w:t>
      </w:r>
      <w:r w:rsidRPr="00D73857">
        <w:rPr>
          <w:lang w:val="lt-LT"/>
        </w:rPr>
        <w:t>, kurios pirmo aukšto plane pažymėtos simboliais I-4–I-6, I-8–I-</w:t>
      </w:r>
      <w:r>
        <w:rPr>
          <w:lang w:val="lt-LT"/>
        </w:rPr>
        <w:t xml:space="preserve">10, </w:t>
      </w:r>
      <w:r w:rsidRPr="00D73857">
        <w:rPr>
          <w:lang w:val="lt-LT"/>
        </w:rPr>
        <w:t>bend</w:t>
      </w:r>
      <w:r>
        <w:rPr>
          <w:lang w:val="lt-LT"/>
        </w:rPr>
        <w:t>ras patalpų plotas 16,9</w:t>
      </w:r>
      <w:r w:rsidR="00A3791A">
        <w:rPr>
          <w:lang w:val="lt-LT"/>
        </w:rPr>
        <w:t xml:space="preserve">3 kv. m, </w:t>
      </w:r>
      <w:r>
        <w:rPr>
          <w:lang w:val="lt-LT"/>
        </w:rPr>
        <w:t xml:space="preserve">Nekilnojamojo turto registro Nr. </w:t>
      </w:r>
      <w:r w:rsidRPr="00D73857">
        <w:rPr>
          <w:lang w:val="lt-LT"/>
        </w:rPr>
        <w:t>40/128518</w:t>
      </w:r>
      <w:r>
        <w:rPr>
          <w:lang w:val="lt-LT"/>
        </w:rPr>
        <w:t>, nekilnojamojo daikto</w:t>
      </w:r>
      <w:r w:rsidRPr="00D73857">
        <w:rPr>
          <w:lang w:val="lt-LT"/>
        </w:rPr>
        <w:t xml:space="preserve"> kadastrinių matavimų duomenys nustatyti </w:t>
      </w:r>
      <w:r>
        <w:rPr>
          <w:lang w:val="lt-LT"/>
        </w:rPr>
        <w:t>2002</w:t>
      </w:r>
      <w:r w:rsidRPr="00D73857">
        <w:rPr>
          <w:lang w:val="lt-LT"/>
        </w:rPr>
        <w:t xml:space="preserve"> m. </w:t>
      </w:r>
      <w:r>
        <w:rPr>
          <w:lang w:val="lt-LT"/>
        </w:rPr>
        <w:t>kovo</w:t>
      </w:r>
      <w:r w:rsidR="00E63769">
        <w:rPr>
          <w:lang w:val="lt-LT"/>
        </w:rPr>
        <w:t xml:space="preserve"> mėn.</w:t>
      </w:r>
    </w:p>
    <w:p w:rsidR="00D73857" w:rsidRDefault="00D73857" w:rsidP="00A975AB">
      <w:pPr>
        <w:tabs>
          <w:tab w:val="left" w:pos="0"/>
          <w:tab w:val="left" w:pos="851"/>
          <w:tab w:val="left" w:pos="1276"/>
        </w:tabs>
        <w:ind w:right="-2"/>
        <w:jc w:val="both"/>
        <w:rPr>
          <w:lang w:val="lt-LT"/>
        </w:rPr>
      </w:pPr>
      <w:r w:rsidRPr="001F4D0C">
        <w:rPr>
          <w:lang w:val="lt-LT"/>
        </w:rPr>
        <w:t>Turtas nuomojamas šioms veikloms vykdyti</w:t>
      </w:r>
      <w:r w:rsidRPr="00A3791A">
        <w:rPr>
          <w:lang w:val="lt-LT"/>
        </w:rPr>
        <w:t xml:space="preserve">: </w:t>
      </w:r>
      <w:r w:rsidR="00A3791A" w:rsidRPr="00A3791A">
        <w:rPr>
          <w:lang w:val="lt-LT"/>
        </w:rPr>
        <w:t>grožio paslaugų veiklai (kosmetologijo</w:t>
      </w:r>
      <w:r w:rsidR="00E37997">
        <w:rPr>
          <w:lang w:val="lt-LT"/>
        </w:rPr>
        <w:t xml:space="preserve">s paslaugos, plaukų kirpimas, </w:t>
      </w:r>
      <w:r w:rsidR="00A3791A" w:rsidRPr="00A3791A">
        <w:rPr>
          <w:lang w:val="lt-LT"/>
        </w:rPr>
        <w:t>šukuosenų darymas</w:t>
      </w:r>
      <w:r w:rsidR="00E37997">
        <w:rPr>
          <w:lang w:val="lt-LT"/>
        </w:rPr>
        <w:t xml:space="preserve"> ir kt.</w:t>
      </w:r>
      <w:r w:rsidR="00A3791A" w:rsidRPr="00A3791A">
        <w:rPr>
          <w:lang w:val="lt-LT"/>
        </w:rPr>
        <w:t>).</w:t>
      </w:r>
    </w:p>
    <w:p w:rsidR="000B5AF1" w:rsidRPr="00300639" w:rsidRDefault="000B5AF1" w:rsidP="000B5AF1">
      <w:pPr>
        <w:tabs>
          <w:tab w:val="left" w:pos="0"/>
          <w:tab w:val="left" w:pos="851"/>
          <w:tab w:val="left" w:pos="1276"/>
        </w:tabs>
        <w:ind w:right="-2"/>
        <w:jc w:val="both"/>
        <w:rPr>
          <w:lang w:val="lt-LT"/>
        </w:rPr>
      </w:pPr>
      <w:r w:rsidRPr="00300639">
        <w:rPr>
          <w:lang w:val="lt-LT"/>
        </w:rPr>
        <w:t xml:space="preserve">Nekilnojamasis turtas nuomojamas </w:t>
      </w:r>
      <w:r>
        <w:rPr>
          <w:lang w:val="lt-LT"/>
        </w:rPr>
        <w:t>ne ilgiau kaip iki 2029</w:t>
      </w:r>
      <w:r w:rsidRPr="00300639">
        <w:rPr>
          <w:lang w:val="lt-LT"/>
        </w:rPr>
        <w:t xml:space="preserve"> m. </w:t>
      </w:r>
      <w:r w:rsidR="00917F7E">
        <w:rPr>
          <w:lang w:val="lt-LT"/>
        </w:rPr>
        <w:t>rugpjūčio</w:t>
      </w:r>
      <w:r w:rsidRPr="00300639">
        <w:rPr>
          <w:lang w:val="lt-LT"/>
        </w:rPr>
        <w:t xml:space="preserve"> 29 d.</w:t>
      </w:r>
      <w:r w:rsidR="00917F7E">
        <w:rPr>
          <w:lang w:val="lt-LT"/>
        </w:rPr>
        <w:t xml:space="preserve"> (imtinai).</w:t>
      </w:r>
    </w:p>
    <w:p w:rsidR="00917F7E" w:rsidRPr="00917F7E" w:rsidRDefault="00917F7E" w:rsidP="00917F7E">
      <w:pPr>
        <w:tabs>
          <w:tab w:val="left" w:pos="0"/>
          <w:tab w:val="left" w:pos="851"/>
          <w:tab w:val="left" w:pos="1276"/>
        </w:tabs>
        <w:ind w:right="-2"/>
        <w:jc w:val="both"/>
        <w:rPr>
          <w:lang w:val="lt-LT"/>
        </w:rPr>
      </w:pPr>
      <w:r w:rsidRPr="00917F7E">
        <w:rPr>
          <w:lang w:val="lt-LT"/>
        </w:rPr>
        <w:t xml:space="preserve">Pradinis nekilnojamojo turto nuompinigių dydis – </w:t>
      </w:r>
      <w:r>
        <w:rPr>
          <w:lang w:val="lt-LT"/>
        </w:rPr>
        <w:t>7,55</w:t>
      </w:r>
      <w:r w:rsidRPr="00917F7E">
        <w:rPr>
          <w:lang w:val="lt-LT"/>
        </w:rPr>
        <w:t xml:space="preserve"> </w:t>
      </w:r>
      <w:proofErr w:type="spellStart"/>
      <w:r w:rsidRPr="00917F7E">
        <w:rPr>
          <w:lang w:val="lt-LT"/>
        </w:rPr>
        <w:t>Eur</w:t>
      </w:r>
      <w:proofErr w:type="spellEnd"/>
      <w:r w:rsidRPr="00917F7E">
        <w:rPr>
          <w:lang w:val="lt-LT"/>
        </w:rPr>
        <w:t>/mėn.).</w:t>
      </w:r>
    </w:p>
    <w:p w:rsidR="00917F7E" w:rsidRDefault="00917F7E" w:rsidP="00917F7E">
      <w:pPr>
        <w:tabs>
          <w:tab w:val="left" w:pos="0"/>
          <w:tab w:val="left" w:pos="851"/>
          <w:tab w:val="left" w:pos="1276"/>
        </w:tabs>
        <w:ind w:right="-2"/>
        <w:jc w:val="both"/>
        <w:rPr>
          <w:lang w:val="lt-LT"/>
        </w:rPr>
      </w:pPr>
      <w:r w:rsidRPr="00917F7E">
        <w:rPr>
          <w:lang w:val="lt-LT"/>
        </w:rPr>
        <w:t xml:space="preserve">Pradinio įnašo dydis – </w:t>
      </w:r>
      <w:r>
        <w:rPr>
          <w:lang w:val="lt-LT"/>
        </w:rPr>
        <w:t>22,65</w:t>
      </w:r>
      <w:r w:rsidRPr="00917F7E">
        <w:rPr>
          <w:lang w:val="lt-LT"/>
        </w:rPr>
        <w:t xml:space="preserve"> </w:t>
      </w:r>
      <w:proofErr w:type="spellStart"/>
      <w:r w:rsidRPr="00917F7E">
        <w:rPr>
          <w:lang w:val="lt-LT"/>
        </w:rPr>
        <w:t>Eur</w:t>
      </w:r>
      <w:proofErr w:type="spellEnd"/>
      <w:r w:rsidRPr="00917F7E">
        <w:rPr>
          <w:lang w:val="lt-LT"/>
        </w:rPr>
        <w:t xml:space="preserve"> (konkurso laimėtojo pradinis įnašas įskaitomas į nekilnojamojo turto nuompinigius).</w:t>
      </w:r>
    </w:p>
    <w:p w:rsidR="00A975AB" w:rsidRDefault="00A975AB" w:rsidP="00A975AB">
      <w:pPr>
        <w:jc w:val="both"/>
        <w:rPr>
          <w:b/>
          <w:lang w:val="lt-LT"/>
        </w:rPr>
      </w:pPr>
      <w:r>
        <w:rPr>
          <w:b/>
          <w:lang w:val="lt-LT"/>
        </w:rPr>
        <w:t>II. BENDROSIOS VIEŠO NUOMOS KONKURSO SĄLYGOS.</w:t>
      </w:r>
    </w:p>
    <w:p w:rsidR="00A975AB" w:rsidRPr="003361C4" w:rsidRDefault="00A975AB" w:rsidP="00A975AB">
      <w:pPr>
        <w:jc w:val="both"/>
        <w:rPr>
          <w:rFonts w:eastAsia="TimesNewRomanPSMT"/>
          <w:lang w:val="lt-LT"/>
        </w:rPr>
      </w:pPr>
      <w:r>
        <w:rPr>
          <w:rFonts w:eastAsia="TimesNewRomanPSMT"/>
          <w:lang w:val="lt-LT"/>
        </w:rPr>
        <w:t>1. Viešo nuomos k</w:t>
      </w:r>
      <w:r w:rsidRPr="00252E04">
        <w:rPr>
          <w:rFonts w:eastAsia="TimesNewRomanPSMT"/>
          <w:lang w:val="lt-LT"/>
        </w:rPr>
        <w:t>onkurso</w:t>
      </w:r>
      <w:r>
        <w:rPr>
          <w:rFonts w:eastAsia="TimesNewRomanPSMT"/>
          <w:lang w:val="lt-LT"/>
        </w:rPr>
        <w:t xml:space="preserve"> (toliau – konkursas)</w:t>
      </w:r>
      <w:r w:rsidRPr="00252E04">
        <w:rPr>
          <w:rFonts w:eastAsia="TimesNewRomanPSMT"/>
          <w:lang w:val="lt-LT"/>
        </w:rPr>
        <w:t xml:space="preserve"> dalyviai privalo sumokėti pradinį įnašą</w:t>
      </w:r>
      <w:r w:rsidR="00A3791A">
        <w:rPr>
          <w:rFonts w:eastAsia="TimesNewRomanPSMT"/>
          <w:lang w:val="lt-LT"/>
        </w:rPr>
        <w:t xml:space="preserve"> (22,65 </w:t>
      </w:r>
      <w:proofErr w:type="spellStart"/>
      <w:r w:rsidR="00A3791A">
        <w:rPr>
          <w:rFonts w:eastAsia="TimesNewRomanPSMT"/>
          <w:lang w:val="lt-LT"/>
        </w:rPr>
        <w:t>Eur</w:t>
      </w:r>
      <w:proofErr w:type="spellEnd"/>
      <w:r w:rsidR="00A3791A">
        <w:rPr>
          <w:rFonts w:eastAsia="TimesNewRomanPSMT"/>
          <w:lang w:val="lt-LT"/>
        </w:rPr>
        <w:t>)</w:t>
      </w:r>
      <w:r w:rsidRPr="00252E04">
        <w:rPr>
          <w:rFonts w:eastAsia="TimesNewRomanPSMT"/>
          <w:lang w:val="lt-LT"/>
        </w:rPr>
        <w:t xml:space="preserve">, kuris lygus 3 mėnesių nustatytam pradiniam nuompinigių dydžiui, į </w:t>
      </w:r>
      <w:r>
        <w:rPr>
          <w:rFonts w:eastAsia="TimesNewRomanPSMT"/>
          <w:lang w:val="lt-LT"/>
        </w:rPr>
        <w:t>Pakruojo</w:t>
      </w:r>
      <w:r w:rsidRPr="00252E04">
        <w:rPr>
          <w:rFonts w:eastAsia="TimesNewRomanPSMT"/>
          <w:lang w:val="lt-LT"/>
        </w:rPr>
        <w:t xml:space="preserve"> rajono savivaldybės administracijos (kodas 288733050) atsiskaitomąją </w:t>
      </w:r>
      <w:r w:rsidRPr="007A3683">
        <w:rPr>
          <w:rFonts w:eastAsia="TimesNewRomanPSMT"/>
          <w:lang w:val="lt-LT"/>
        </w:rPr>
        <w:t>sąskaitą Nr</w:t>
      </w:r>
      <w:r w:rsidRPr="003361C4">
        <w:rPr>
          <w:rFonts w:eastAsia="TimesNewRomanPSMT"/>
          <w:lang w:val="lt-LT"/>
        </w:rPr>
        <w:t xml:space="preserve">. LT064010045600050155 </w:t>
      </w:r>
      <w:proofErr w:type="spellStart"/>
      <w:r w:rsidRPr="003361C4">
        <w:rPr>
          <w:rFonts w:eastAsia="TimesNewRomanPSMT"/>
          <w:lang w:val="lt-LT"/>
        </w:rPr>
        <w:t>Luminor</w:t>
      </w:r>
      <w:proofErr w:type="spellEnd"/>
      <w:r w:rsidRPr="003361C4">
        <w:rPr>
          <w:rFonts w:eastAsia="TimesNewRomanPSMT"/>
          <w:lang w:val="lt-LT"/>
        </w:rPr>
        <w:t xml:space="preserve"> bank AB.</w:t>
      </w:r>
    </w:p>
    <w:p w:rsidR="00A975AB" w:rsidRDefault="00A975AB" w:rsidP="00A975AB">
      <w:pPr>
        <w:jc w:val="both"/>
        <w:rPr>
          <w:lang w:val="lt-LT"/>
        </w:rPr>
      </w:pPr>
      <w:r>
        <w:rPr>
          <w:lang w:val="lt-LT"/>
        </w:rPr>
        <w:t>2. Konkurso dalyvio pradinis įnašas turi būti sumokėtas iki dokumentų pateikimo registruoti konkurso dalyviais.</w:t>
      </w:r>
    </w:p>
    <w:p w:rsidR="00A975AB" w:rsidRDefault="00A975AB" w:rsidP="00A975AB">
      <w:pPr>
        <w:jc w:val="both"/>
        <w:rPr>
          <w:color w:val="FF0000"/>
          <w:lang w:val="lt-LT"/>
        </w:rPr>
      </w:pPr>
      <w:r w:rsidRPr="00553F5A">
        <w:rPr>
          <w:lang w:val="lt-LT"/>
        </w:rPr>
        <w:t xml:space="preserve">3. Nuompinigiai už turto objekto nuomą mokami </w:t>
      </w:r>
      <w:r>
        <w:rPr>
          <w:lang w:val="lt-LT"/>
        </w:rPr>
        <w:t>kiekvieną mėnesį</w:t>
      </w:r>
      <w:r w:rsidR="00E75236" w:rsidRPr="00E75236">
        <w:rPr>
          <w:lang w:val="lt-LT"/>
        </w:rPr>
        <w:t xml:space="preserve">, bet ne vėliau </w:t>
      </w:r>
      <w:r w:rsidR="00E75236" w:rsidRPr="00A3791A">
        <w:rPr>
          <w:lang w:val="lt-LT"/>
        </w:rPr>
        <w:t>kaip iki einamojo mėnesio 10 (dešimtos) dienos</w:t>
      </w:r>
      <w:r w:rsidR="00A3791A">
        <w:rPr>
          <w:lang w:val="lt-LT"/>
        </w:rPr>
        <w:t>.</w:t>
      </w:r>
    </w:p>
    <w:p w:rsidR="00A975AB" w:rsidRPr="00553F5A" w:rsidRDefault="00A975AB" w:rsidP="00A975AB">
      <w:pPr>
        <w:jc w:val="both"/>
        <w:rPr>
          <w:lang w:val="lt-LT"/>
        </w:rPr>
      </w:pPr>
      <w:r w:rsidRPr="0029039F">
        <w:rPr>
          <w:lang w:val="lt-LT"/>
        </w:rPr>
        <w:t xml:space="preserve">4. </w:t>
      </w:r>
      <w:r w:rsidRPr="00553F5A">
        <w:rPr>
          <w:lang w:val="lt-LT"/>
        </w:rPr>
        <w:t xml:space="preserve">Delspinigiai už praleistą nuomos </w:t>
      </w:r>
      <w:r w:rsidR="00D717BD">
        <w:rPr>
          <w:lang w:val="lt-LT"/>
        </w:rPr>
        <w:t xml:space="preserve">mokesčio mokėjimo </w:t>
      </w:r>
      <w:r w:rsidR="00D717BD" w:rsidRPr="00A3791A">
        <w:rPr>
          <w:lang w:val="lt-LT"/>
        </w:rPr>
        <w:t xml:space="preserve">terminą – </w:t>
      </w:r>
      <w:r w:rsidR="00A3791A" w:rsidRPr="00A3791A">
        <w:rPr>
          <w:lang w:val="lt-LT"/>
        </w:rPr>
        <w:t>0,05</w:t>
      </w:r>
      <w:r w:rsidRPr="00A3791A">
        <w:rPr>
          <w:lang w:val="lt-LT"/>
        </w:rPr>
        <w:t xml:space="preserve"> proc. nuo </w:t>
      </w:r>
      <w:r w:rsidRPr="00553F5A">
        <w:rPr>
          <w:lang w:val="lt-LT"/>
        </w:rPr>
        <w:t>visos nesumokėtos sumos už kiekvieną pavėluotą dieną.</w:t>
      </w:r>
    </w:p>
    <w:p w:rsidR="00A975AB" w:rsidRPr="00CF142F" w:rsidRDefault="00A975AB" w:rsidP="00A975AB">
      <w:pPr>
        <w:jc w:val="both"/>
        <w:rPr>
          <w:lang w:val="lt-LT"/>
        </w:rPr>
      </w:pPr>
      <w:r w:rsidRPr="00CF142F">
        <w:rPr>
          <w:lang w:val="lt-LT"/>
        </w:rPr>
        <w:t xml:space="preserve">5. Konkursas vykdomas vadovaujantis Pakruojo rajono savivaldybės tarybos </w:t>
      </w:r>
      <w:smartTag w:uri="urn:schemas-microsoft-com:office:smarttags" w:element="metricconverter">
        <w:smartTagPr>
          <w:attr w:name="ProductID" w:val="2014 m"/>
        </w:smartTagPr>
        <w:r w:rsidRPr="00CF142F">
          <w:rPr>
            <w:lang w:val="lt-LT"/>
          </w:rPr>
          <w:t>2014 m</w:t>
        </w:r>
      </w:smartTag>
      <w:r w:rsidRPr="00CF142F">
        <w:rPr>
          <w:lang w:val="lt-LT"/>
        </w:rPr>
        <w:t>. spalio 23 d. sprendimu Nr. T-328 „Dėl Pakruojo rajono savivaldybei nuosavybės teise priklausančio turto valdymo, naudojimo ir disponavimo juo tvarkos aprašo patirtinimo“ patvirtintu Pakruojo rajono savivaldybei nuosavybės teise priklausančio turto valdymo, naudojimo ir disponavimo juo tvarkos aprašu.</w:t>
      </w:r>
    </w:p>
    <w:p w:rsidR="00A975AB" w:rsidRDefault="00A975AB" w:rsidP="00A975AB">
      <w:pPr>
        <w:jc w:val="both"/>
        <w:rPr>
          <w:b/>
          <w:lang w:val="lt-LT"/>
        </w:rPr>
      </w:pPr>
      <w:r>
        <w:rPr>
          <w:b/>
          <w:lang w:val="lt-LT"/>
        </w:rPr>
        <w:t>III. KONKURSO DALYVIŲ REGISTRAVIMAS.</w:t>
      </w:r>
    </w:p>
    <w:p w:rsidR="00A975AB" w:rsidRPr="007A3683" w:rsidRDefault="00A975AB" w:rsidP="00A975AB">
      <w:pPr>
        <w:jc w:val="both"/>
        <w:rPr>
          <w:lang w:val="lt-LT"/>
        </w:rPr>
      </w:pPr>
      <w:r>
        <w:rPr>
          <w:lang w:val="lt-LT"/>
        </w:rPr>
        <w:t>1. K</w:t>
      </w:r>
      <w:r w:rsidRPr="00F800BD">
        <w:rPr>
          <w:lang w:val="lt-LT"/>
        </w:rPr>
        <w:t xml:space="preserve">onkurso dalyvių vokai su paraiškomis </w:t>
      </w:r>
      <w:r w:rsidR="007A3683" w:rsidRPr="007A3683">
        <w:rPr>
          <w:lang w:val="lt-LT"/>
        </w:rPr>
        <w:t>priimami 2019</w:t>
      </w:r>
      <w:r w:rsidRPr="007A3683">
        <w:rPr>
          <w:lang w:val="lt-LT"/>
        </w:rPr>
        <w:t xml:space="preserve"> m. </w:t>
      </w:r>
      <w:r w:rsidR="00D717BD">
        <w:rPr>
          <w:lang w:val="lt-LT"/>
        </w:rPr>
        <w:t>spalio 7</w:t>
      </w:r>
      <w:r w:rsidRPr="007A3683">
        <w:rPr>
          <w:lang w:val="lt-LT"/>
        </w:rPr>
        <w:t xml:space="preserve"> d. 8.30-11.30 – 13.30-16.30 val.</w:t>
      </w:r>
      <w:r w:rsidR="00F72E25" w:rsidRPr="007A3683">
        <w:rPr>
          <w:lang w:val="lt-LT"/>
        </w:rPr>
        <w:t xml:space="preserve"> Pakruojo rajono savivaldybės administracijos Turto ir ūkio skyriuje, Kęstučio g. 4, 83152 Pakruojis.</w:t>
      </w:r>
    </w:p>
    <w:p w:rsidR="00A975AB" w:rsidRPr="00F800BD" w:rsidRDefault="00A975AB" w:rsidP="00A975AB">
      <w:pPr>
        <w:jc w:val="both"/>
        <w:rPr>
          <w:lang w:val="lt-LT"/>
        </w:rPr>
      </w:pPr>
      <w:r>
        <w:rPr>
          <w:lang w:val="lt-LT"/>
        </w:rPr>
        <w:t xml:space="preserve">2. Konkurso dalyviai </w:t>
      </w:r>
      <w:r w:rsidRPr="00F800BD">
        <w:rPr>
          <w:lang w:val="lt-LT"/>
        </w:rPr>
        <w:t>pateikia komisijos nariui arba turto valdytojo įgaliotam atstovui užklijuotą voką, ant kurio turi būti užrašyta: konkurso dalyvio</w:t>
      </w:r>
      <w:r>
        <w:rPr>
          <w:lang w:val="lt-LT"/>
        </w:rPr>
        <w:t xml:space="preserve"> pavadinimas, adresas </w:t>
      </w:r>
      <w:r w:rsidRPr="00F800BD">
        <w:rPr>
          <w:lang w:val="lt-LT"/>
        </w:rPr>
        <w:t>ir nuoroda „Turto nuomos konkursui“. Kartu su voku pateikiami finansų įstaigos išduoti dokumentai, patvirtinantys, kad pradinis įnašas sumokėtas. Voke turi būti pateikti šie dokumentai</w:t>
      </w:r>
      <w:r w:rsidR="00042CCC">
        <w:rPr>
          <w:lang w:val="lt-LT"/>
        </w:rPr>
        <w:t>:</w:t>
      </w:r>
    </w:p>
    <w:p w:rsidR="00A975AB" w:rsidRPr="009E5680" w:rsidRDefault="00A975AB" w:rsidP="00A975AB">
      <w:pPr>
        <w:jc w:val="both"/>
        <w:rPr>
          <w:color w:val="FF0000"/>
          <w:lang w:val="lt-LT"/>
        </w:rPr>
      </w:pPr>
      <w:bookmarkStart w:id="3" w:name="part_6308432ad13849f18466201271edbff9"/>
      <w:bookmarkEnd w:id="3"/>
      <w:r>
        <w:rPr>
          <w:lang w:val="lt-LT"/>
        </w:rPr>
        <w:t>2.</w:t>
      </w:r>
      <w:r w:rsidRPr="00F800BD">
        <w:rPr>
          <w:lang w:val="lt-LT"/>
        </w:rPr>
        <w:t>1. paraiška</w:t>
      </w:r>
      <w:r w:rsidR="00D66B59">
        <w:rPr>
          <w:lang w:val="lt-LT"/>
        </w:rPr>
        <w:t xml:space="preserve"> (paraiškos forma pridedama)</w:t>
      </w:r>
      <w:r w:rsidRPr="00F800BD">
        <w:rPr>
          <w:lang w:val="lt-LT"/>
        </w:rPr>
        <w:t>, kurioje nurodomas konkurso dalyvio ar jo į</w:t>
      </w:r>
      <w:r w:rsidR="00D717BD">
        <w:rPr>
          <w:lang w:val="lt-LT"/>
        </w:rPr>
        <w:t xml:space="preserve">galioto asmens vardas, pavardė, </w:t>
      </w:r>
      <w:r w:rsidRPr="00F800BD">
        <w:rPr>
          <w:lang w:val="lt-LT"/>
        </w:rPr>
        <w:t>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w:t>
      </w:r>
      <w:r>
        <w:rPr>
          <w:lang w:val="lt-LT"/>
        </w:rPr>
        <w:t xml:space="preserve">ris, elektroninio pašto adresas. </w:t>
      </w:r>
      <w:r w:rsidRPr="00E6508F">
        <w:rPr>
          <w:lang w:val="lt-LT"/>
        </w:rPr>
        <w:t>Paraiška turi būti pasirašyta viešo nuomos konkurso dalyvio arba jo įgalioto atstovo;</w:t>
      </w:r>
    </w:p>
    <w:p w:rsidR="00A975AB" w:rsidRPr="00C031D3" w:rsidRDefault="00A975AB" w:rsidP="00A975AB">
      <w:pPr>
        <w:jc w:val="both"/>
        <w:rPr>
          <w:lang w:val="lt-LT"/>
        </w:rPr>
      </w:pPr>
      <w:bookmarkStart w:id="4" w:name="part_ffff02cc0cde4aea9513e021a0d8ce8b"/>
      <w:bookmarkEnd w:id="4"/>
      <w:r>
        <w:rPr>
          <w:lang w:val="lt-LT"/>
        </w:rPr>
        <w:t>2.</w:t>
      </w:r>
      <w:r w:rsidRPr="00C031D3">
        <w:rPr>
          <w:lang w:val="lt-LT"/>
        </w:rPr>
        <w:t>2. nustatyta tvarka patvirtintas įgaliojimas, jeigu konkurso dalyviui konkurse atstovauja jo įgaliotas asmuo;</w:t>
      </w:r>
    </w:p>
    <w:p w:rsidR="00A975AB" w:rsidRPr="00F800BD" w:rsidRDefault="00A975AB" w:rsidP="00A975AB">
      <w:pPr>
        <w:jc w:val="both"/>
        <w:rPr>
          <w:lang w:val="lt-LT"/>
        </w:rPr>
      </w:pPr>
      <w:bookmarkStart w:id="5" w:name="part_cf4e1df00d154f659b3b21ebe402d72d"/>
      <w:bookmarkEnd w:id="5"/>
      <w:r>
        <w:rPr>
          <w:lang w:val="lt-LT"/>
        </w:rPr>
        <w:t>2.</w:t>
      </w:r>
      <w:r w:rsidRPr="00F800BD">
        <w:rPr>
          <w:lang w:val="lt-LT"/>
        </w:rPr>
        <w:t>3. pasiūlymas, kuriame nurodytas siūlomas konkretus nuompinigių dydis</w:t>
      </w:r>
      <w:r>
        <w:rPr>
          <w:lang w:val="lt-LT"/>
        </w:rPr>
        <w:t xml:space="preserve"> (</w:t>
      </w:r>
      <w:proofErr w:type="spellStart"/>
      <w:r>
        <w:rPr>
          <w:lang w:val="lt-LT"/>
        </w:rPr>
        <w:t>Eur</w:t>
      </w:r>
      <w:proofErr w:type="spellEnd"/>
      <w:r>
        <w:rPr>
          <w:lang w:val="lt-LT"/>
        </w:rPr>
        <w:t>/</w:t>
      </w:r>
      <w:proofErr w:type="spellStart"/>
      <w:r>
        <w:rPr>
          <w:lang w:val="lt-LT"/>
        </w:rPr>
        <w:t>mėn</w:t>
      </w:r>
      <w:proofErr w:type="spellEnd"/>
      <w:r>
        <w:rPr>
          <w:lang w:val="lt-LT"/>
        </w:rPr>
        <w:t>)</w:t>
      </w:r>
      <w:r w:rsidRPr="00F800BD">
        <w:rPr>
          <w:lang w:val="lt-LT"/>
        </w:rPr>
        <w:t>;</w:t>
      </w:r>
    </w:p>
    <w:p w:rsidR="00A975AB" w:rsidRPr="00F800BD" w:rsidRDefault="00A975AB" w:rsidP="00A975AB">
      <w:pPr>
        <w:jc w:val="both"/>
        <w:rPr>
          <w:lang w:val="lt-LT"/>
        </w:rPr>
      </w:pPr>
      <w:bookmarkStart w:id="6" w:name="part_f02a3d71ec1543c39c65f2bca29c1e1e"/>
      <w:bookmarkStart w:id="7" w:name="part_3de981d831be48e98ae82edc09f6e055"/>
      <w:bookmarkEnd w:id="6"/>
      <w:bookmarkEnd w:id="7"/>
      <w:r>
        <w:rPr>
          <w:lang w:val="lt-LT"/>
        </w:rPr>
        <w:t>2.4</w:t>
      </w:r>
      <w:r w:rsidRPr="00F800BD">
        <w:rPr>
          <w:lang w:val="lt-LT"/>
        </w:rPr>
        <w:t>. konkurso dalyvio ar jo įgalioto asmens sąskaitos, į kurią komisija turi pervesti grąžinamą pradinį įnašą, rekvizitai;</w:t>
      </w:r>
    </w:p>
    <w:p w:rsidR="00A975AB" w:rsidRDefault="00A975AB" w:rsidP="00A975AB">
      <w:pPr>
        <w:jc w:val="both"/>
        <w:rPr>
          <w:lang w:val="lt-LT"/>
        </w:rPr>
      </w:pPr>
      <w:bookmarkStart w:id="8" w:name="part_f8e7a22f36fc4a19b05c2c471f1a327f"/>
      <w:bookmarkEnd w:id="8"/>
      <w:r>
        <w:rPr>
          <w:lang w:val="lt-LT"/>
        </w:rPr>
        <w:t>2.5</w:t>
      </w:r>
      <w:r w:rsidRPr="00F800BD">
        <w:rPr>
          <w:lang w:val="lt-LT"/>
        </w:rPr>
        <w:t>. paaiškinimas, kokiam tikslui konkurso</w:t>
      </w:r>
      <w:r w:rsidR="00042CCC">
        <w:rPr>
          <w:lang w:val="lt-LT"/>
        </w:rPr>
        <w:t xml:space="preserve"> dalyvis naudos nuomojamą turtą;</w:t>
      </w:r>
    </w:p>
    <w:p w:rsidR="00042CCC" w:rsidRDefault="00042CCC" w:rsidP="00A975AB">
      <w:pPr>
        <w:jc w:val="both"/>
        <w:rPr>
          <w:lang w:val="lt-LT"/>
        </w:rPr>
      </w:pPr>
      <w:r>
        <w:rPr>
          <w:lang w:val="lt-LT"/>
        </w:rPr>
        <w:lastRenderedPageBreak/>
        <w:t xml:space="preserve">2.6. </w:t>
      </w:r>
      <w:r w:rsidRPr="00042CCC">
        <w:rPr>
          <w:lang w:val="lt-LT"/>
        </w:rPr>
        <w:t>dokumentai, kuriais patvirtinama, kad konkurso dalyvio veikla atitinka viešojo turto nuomos konkurso sąlygose nustatyto pobūdžio veiklą.</w:t>
      </w:r>
    </w:p>
    <w:p w:rsidR="00A975AB" w:rsidRDefault="00A975AB" w:rsidP="00A975AB">
      <w:pPr>
        <w:jc w:val="both"/>
        <w:rPr>
          <w:lang w:val="lt-LT"/>
        </w:rPr>
      </w:pPr>
      <w:r>
        <w:rPr>
          <w:lang w:val="lt-LT"/>
        </w:rPr>
        <w:t>Laikoma, kad asmuo dokumentus dėl dalyvavimo viešame nuomos konkurse pateikė tinkamu būdu, jei dokumentai pateikti asmeniškai aukciono organizatoriui, paštu, per kurjerį.</w:t>
      </w:r>
    </w:p>
    <w:p w:rsidR="00A975AB" w:rsidRPr="00BF5BFF" w:rsidRDefault="004869E1" w:rsidP="00914E62">
      <w:pPr>
        <w:jc w:val="both"/>
        <w:rPr>
          <w:b/>
          <w:lang w:val="lt-LT"/>
        </w:rPr>
      </w:pPr>
      <w:r>
        <w:rPr>
          <w:b/>
          <w:lang w:val="lt-LT"/>
        </w:rPr>
        <w:t>I</w:t>
      </w:r>
      <w:r w:rsidR="00A975AB" w:rsidRPr="00BF5BFF">
        <w:rPr>
          <w:b/>
          <w:lang w:val="lt-LT"/>
        </w:rPr>
        <w:t>V. KOMISIJOS POSĖDŽIO VIETA, DATA, LAIKAS.</w:t>
      </w:r>
    </w:p>
    <w:p w:rsidR="00A975AB" w:rsidRPr="00F800BD" w:rsidRDefault="00A975AB" w:rsidP="00A975AB">
      <w:pPr>
        <w:jc w:val="both"/>
        <w:rPr>
          <w:lang w:val="lt-LT"/>
        </w:rPr>
      </w:pPr>
      <w:r>
        <w:rPr>
          <w:lang w:val="lt-LT"/>
        </w:rPr>
        <w:t>Pakruojo rajon</w:t>
      </w:r>
      <w:r w:rsidR="00975F76">
        <w:rPr>
          <w:lang w:val="lt-LT"/>
        </w:rPr>
        <w:t>o savivaldybės administracijos V</w:t>
      </w:r>
      <w:r>
        <w:rPr>
          <w:lang w:val="lt-LT"/>
        </w:rPr>
        <w:t xml:space="preserve">alstybės ir Pakruojo rajono savivaldybės turto nuomos komisijos posėdis, kurio metu </w:t>
      </w:r>
      <w:r w:rsidRPr="003279FD">
        <w:rPr>
          <w:lang w:val="lt-LT"/>
        </w:rPr>
        <w:t xml:space="preserve">bus plėšiami </w:t>
      </w:r>
      <w:r>
        <w:rPr>
          <w:lang w:val="lt-LT"/>
        </w:rPr>
        <w:t>viešo nuomos konkurso</w:t>
      </w:r>
      <w:r w:rsidRPr="003279FD">
        <w:rPr>
          <w:lang w:val="lt-LT"/>
        </w:rPr>
        <w:t xml:space="preserve"> dalyvių vokai su pasiūly</w:t>
      </w:r>
      <w:r>
        <w:rPr>
          <w:lang w:val="lt-LT"/>
        </w:rPr>
        <w:t xml:space="preserve">mais, </w:t>
      </w:r>
      <w:r w:rsidRPr="007A3683">
        <w:rPr>
          <w:lang w:val="lt-LT"/>
        </w:rPr>
        <w:t xml:space="preserve">vyks </w:t>
      </w:r>
      <w:r w:rsidR="007A3683" w:rsidRPr="007A3683">
        <w:rPr>
          <w:lang w:val="lt-LT"/>
        </w:rPr>
        <w:t>2019</w:t>
      </w:r>
      <w:r w:rsidRPr="007A3683">
        <w:rPr>
          <w:lang w:val="lt-LT"/>
        </w:rPr>
        <w:t xml:space="preserve"> m. </w:t>
      </w:r>
      <w:r w:rsidR="00D717BD">
        <w:rPr>
          <w:lang w:val="lt-LT"/>
        </w:rPr>
        <w:t>spalio 8</w:t>
      </w:r>
      <w:r w:rsidR="00D717BD" w:rsidRPr="007A3683">
        <w:rPr>
          <w:lang w:val="lt-LT"/>
        </w:rPr>
        <w:t xml:space="preserve"> d</w:t>
      </w:r>
      <w:r w:rsidRPr="007A3683">
        <w:rPr>
          <w:lang w:val="lt-LT"/>
        </w:rPr>
        <w:t>.</w:t>
      </w:r>
      <w:r w:rsidRPr="00914E62">
        <w:rPr>
          <w:color w:val="FF0000"/>
          <w:lang w:val="lt-LT"/>
        </w:rPr>
        <w:t xml:space="preserve"> </w:t>
      </w:r>
      <w:r w:rsidRPr="001F4D0C">
        <w:rPr>
          <w:lang w:val="lt-LT"/>
        </w:rPr>
        <w:t>10.00 val.</w:t>
      </w:r>
      <w:r>
        <w:rPr>
          <w:lang w:val="lt-LT"/>
        </w:rPr>
        <w:t xml:space="preserve"> Pakruojo rajono</w:t>
      </w:r>
      <w:r w:rsidRPr="009A2464">
        <w:rPr>
          <w:lang w:val="lt-LT"/>
        </w:rPr>
        <w:t xml:space="preserve"> savivaldybės mažojoje posėdžių salėje (121 kab.), adresas: </w:t>
      </w:r>
      <w:r>
        <w:rPr>
          <w:lang w:val="lt-LT"/>
        </w:rPr>
        <w:t>Kęstučio g. 4, Pakruojis.</w:t>
      </w:r>
    </w:p>
    <w:p w:rsidR="00A975AB" w:rsidRPr="00D47F7E" w:rsidRDefault="00A975AB" w:rsidP="00A975AB">
      <w:pPr>
        <w:jc w:val="both"/>
        <w:rPr>
          <w:lang w:val="lt-LT"/>
        </w:rPr>
      </w:pPr>
      <w:r w:rsidRPr="00D47F7E">
        <w:rPr>
          <w:b/>
          <w:lang w:val="lt-LT"/>
        </w:rPr>
        <w:t>V. KITA INFORMACIJA</w:t>
      </w:r>
      <w:r>
        <w:rPr>
          <w:b/>
          <w:lang w:val="lt-LT"/>
        </w:rPr>
        <w:t>.</w:t>
      </w:r>
    </w:p>
    <w:p w:rsidR="004869E1" w:rsidRDefault="004869E1" w:rsidP="004869E1">
      <w:pPr>
        <w:jc w:val="both"/>
        <w:rPr>
          <w:lang w:val="lt-LT"/>
        </w:rPr>
      </w:pPr>
      <w:r>
        <w:rPr>
          <w:lang w:val="lt-LT"/>
        </w:rPr>
        <w:t xml:space="preserve">1. </w:t>
      </w:r>
      <w:r w:rsidRPr="004869E1">
        <w:rPr>
          <w:lang w:val="lt-LT"/>
        </w:rPr>
        <w:t>Turto apžiūra vyksta iš anksto susitarus su Pakruojo rajono savivaldybės administracijos Turto ir ūkio skyriaus ats</w:t>
      </w:r>
      <w:r>
        <w:rPr>
          <w:lang w:val="lt-LT"/>
        </w:rPr>
        <w:t xml:space="preserve">akingais darbuotojais, Kęstučio </w:t>
      </w:r>
      <w:r w:rsidRPr="004869E1">
        <w:rPr>
          <w:lang w:val="lt-LT"/>
        </w:rPr>
        <w:t xml:space="preserve">g. 4, 83152 Pakruojis, tel.: (8 421) 69 075, el. paštas </w:t>
      </w:r>
      <w:hyperlink r:id="rId8" w:history="1">
        <w:r w:rsidRPr="00176868">
          <w:rPr>
            <w:rStyle w:val="Hipersaitas"/>
            <w:lang w:val="lt-LT"/>
          </w:rPr>
          <w:t>turtas@pakruojis.lt</w:t>
        </w:r>
      </w:hyperlink>
      <w:r w:rsidRPr="004869E1">
        <w:rPr>
          <w:lang w:val="lt-LT"/>
        </w:rPr>
        <w:t>.</w:t>
      </w:r>
      <w:r>
        <w:rPr>
          <w:lang w:val="lt-LT"/>
        </w:rPr>
        <w:t xml:space="preserve"> </w:t>
      </w:r>
    </w:p>
    <w:p w:rsidR="004869E1" w:rsidRPr="004869E1" w:rsidRDefault="004869E1" w:rsidP="004869E1">
      <w:pPr>
        <w:jc w:val="both"/>
        <w:rPr>
          <w:lang w:val="lt-LT"/>
        </w:rPr>
      </w:pPr>
      <w:r>
        <w:rPr>
          <w:lang w:val="lt-LT"/>
        </w:rPr>
        <w:t>2. Išsamesnė</w:t>
      </w:r>
      <w:r w:rsidRPr="004869E1">
        <w:rPr>
          <w:lang w:val="lt-LT"/>
        </w:rPr>
        <w:t xml:space="preserve"> informacija apie </w:t>
      </w:r>
      <w:r w:rsidR="00845FF2">
        <w:rPr>
          <w:lang w:val="lt-LT"/>
        </w:rPr>
        <w:t>nuomojamą</w:t>
      </w:r>
      <w:r w:rsidRPr="004869E1">
        <w:rPr>
          <w:lang w:val="lt-LT"/>
        </w:rPr>
        <w:t xml:space="preserve"> nekilnojamąjį turtą pateik</w:t>
      </w:r>
      <w:r>
        <w:rPr>
          <w:lang w:val="lt-LT"/>
        </w:rPr>
        <w:t>iama Pakruojo rajono savivaldybės interneto svetainė</w:t>
      </w:r>
      <w:r w:rsidRPr="004869E1">
        <w:rPr>
          <w:lang w:val="lt-LT"/>
        </w:rPr>
        <w:t>je (adresas:</w:t>
      </w:r>
    </w:p>
    <w:p w:rsidR="004869E1" w:rsidRPr="004869E1" w:rsidRDefault="004869E1" w:rsidP="004869E1">
      <w:pPr>
        <w:jc w:val="both"/>
        <w:rPr>
          <w:lang w:val="lt-LT"/>
        </w:rPr>
      </w:pPr>
      <w:r w:rsidRPr="004869E1">
        <w:rPr>
          <w:lang w:val="lt-LT"/>
        </w:rPr>
        <w:t xml:space="preserve">http://www.pakruojis.lt/go.php/turtas, skiltyje „TURTO </w:t>
      </w:r>
      <w:r>
        <w:rPr>
          <w:lang w:val="lt-LT"/>
        </w:rPr>
        <w:t>NUOMA</w:t>
      </w:r>
      <w:r w:rsidRPr="004869E1">
        <w:rPr>
          <w:lang w:val="lt-LT"/>
        </w:rPr>
        <w:t>“).</w:t>
      </w:r>
    </w:p>
    <w:p w:rsidR="00A975AB" w:rsidRPr="004869E1" w:rsidRDefault="004869E1" w:rsidP="00A975AB">
      <w:pPr>
        <w:jc w:val="both"/>
        <w:rPr>
          <w:lang w:val="en-US"/>
        </w:rPr>
      </w:pPr>
      <w:r>
        <w:rPr>
          <w:lang w:val="lt-LT"/>
        </w:rPr>
        <w:t xml:space="preserve">* </w:t>
      </w:r>
      <w:r w:rsidRPr="00A3791A">
        <w:rPr>
          <w:lang w:val="lt-LT"/>
        </w:rPr>
        <w:t>Dė</w:t>
      </w:r>
      <w:r w:rsidR="00496822" w:rsidRPr="00A3791A">
        <w:rPr>
          <w:lang w:val="lt-LT"/>
        </w:rPr>
        <w:t xml:space="preserve">l konkurso dalyvių registravimo ir </w:t>
      </w:r>
      <w:r w:rsidRPr="00A3791A">
        <w:rPr>
          <w:lang w:val="lt-LT"/>
        </w:rPr>
        <w:t xml:space="preserve">tolimesnių </w:t>
      </w:r>
      <w:r>
        <w:rPr>
          <w:lang w:val="lt-LT"/>
        </w:rPr>
        <w:t>veiksmų (po viešo nuomos konkurso laimė</w:t>
      </w:r>
      <w:r w:rsidRPr="004869E1">
        <w:rPr>
          <w:lang w:val="lt-LT"/>
        </w:rPr>
        <w:t>tojo nustatymo) bendraut</w:t>
      </w:r>
      <w:r>
        <w:rPr>
          <w:lang w:val="lt-LT"/>
        </w:rPr>
        <w:t>i su Pakruojo rajono savivaldybė</w:t>
      </w:r>
      <w:r w:rsidRPr="004869E1">
        <w:rPr>
          <w:lang w:val="lt-LT"/>
        </w:rPr>
        <w:t>s administracijos Tur</w:t>
      </w:r>
      <w:r>
        <w:rPr>
          <w:lang w:val="lt-LT"/>
        </w:rPr>
        <w:t xml:space="preserve">to ir ūkio skyriaus atsakingais </w:t>
      </w:r>
      <w:r w:rsidRPr="004869E1">
        <w:rPr>
          <w:lang w:val="lt-LT"/>
        </w:rPr>
        <w:t>darbuotojais, Kęstučio g. 4, 83152 Pakruojis, tel.: (8 4</w:t>
      </w:r>
      <w:r>
        <w:rPr>
          <w:lang w:val="lt-LT"/>
        </w:rPr>
        <w:t xml:space="preserve">21) 69 075, el. paštas </w:t>
      </w:r>
      <w:hyperlink r:id="rId9" w:history="1">
        <w:r w:rsidRPr="00176868">
          <w:rPr>
            <w:rStyle w:val="Hipersaitas"/>
            <w:lang w:val="lt-LT"/>
          </w:rPr>
          <w:t>turtas</w:t>
        </w:r>
        <w:r w:rsidRPr="00176868">
          <w:rPr>
            <w:rStyle w:val="Hipersaitas"/>
            <w:lang w:val="en-US"/>
          </w:rPr>
          <w:t>@</w:t>
        </w:r>
        <w:proofErr w:type="spellStart"/>
        <w:r w:rsidRPr="00176868">
          <w:rPr>
            <w:rStyle w:val="Hipersaitas"/>
            <w:lang w:val="en-US"/>
          </w:rPr>
          <w:t>pakruojis.lt</w:t>
        </w:r>
        <w:proofErr w:type="spellEnd"/>
      </w:hyperlink>
      <w:r>
        <w:rPr>
          <w:lang w:val="en-US"/>
        </w:rPr>
        <w:t xml:space="preserve">. </w:t>
      </w:r>
    </w:p>
    <w:bookmarkEnd w:id="0"/>
    <w:bookmarkEnd w:id="1"/>
    <w:p w:rsidR="00A975AB" w:rsidRDefault="00A975AB" w:rsidP="003D6F47">
      <w:pPr>
        <w:tabs>
          <w:tab w:val="left" w:pos="900"/>
        </w:tabs>
        <w:ind w:right="-82"/>
        <w:jc w:val="center"/>
        <w:rPr>
          <w:lang w:val="lt-LT"/>
        </w:rPr>
      </w:pPr>
    </w:p>
    <w:p w:rsidR="00472BAA" w:rsidRDefault="00472BAA" w:rsidP="003D6F47">
      <w:pPr>
        <w:tabs>
          <w:tab w:val="left" w:pos="900"/>
        </w:tabs>
        <w:ind w:right="-82"/>
        <w:jc w:val="center"/>
        <w:rPr>
          <w:lang w:val="lt-LT"/>
        </w:rPr>
      </w:pPr>
    </w:p>
    <w:p w:rsidR="00472BAA" w:rsidRDefault="00472BAA" w:rsidP="003D6F47">
      <w:pPr>
        <w:tabs>
          <w:tab w:val="left" w:pos="900"/>
        </w:tabs>
        <w:ind w:right="-82"/>
        <w:jc w:val="center"/>
        <w:rPr>
          <w:lang w:val="lt-LT"/>
        </w:rPr>
      </w:pPr>
    </w:p>
    <w:p w:rsidR="00472BAA" w:rsidRDefault="00472BAA" w:rsidP="003D6F47">
      <w:pPr>
        <w:tabs>
          <w:tab w:val="left" w:pos="900"/>
        </w:tabs>
        <w:ind w:right="-82"/>
        <w:jc w:val="center"/>
        <w:rPr>
          <w:lang w:val="lt-LT"/>
        </w:rPr>
        <w:sectPr w:rsidR="00472BAA" w:rsidSect="001773B1">
          <w:footerReference w:type="even" r:id="rId10"/>
          <w:footerReference w:type="default" r:id="rId11"/>
          <w:pgSz w:w="16838" w:h="11906" w:orient="landscape"/>
          <w:pgMar w:top="567" w:right="1134" w:bottom="1701" w:left="1701" w:header="567" w:footer="567" w:gutter="0"/>
          <w:cols w:space="1296"/>
          <w:docGrid w:linePitch="360"/>
        </w:sectPr>
      </w:pPr>
    </w:p>
    <w:p w:rsidR="00472BAA" w:rsidRPr="00472BAA" w:rsidRDefault="00472BAA" w:rsidP="00472BAA">
      <w:pPr>
        <w:jc w:val="center"/>
        <w:rPr>
          <w:kern w:val="1"/>
          <w:sz w:val="26"/>
          <w:szCs w:val="26"/>
          <w:lang w:val="lt-LT" w:eastAsia="lt-LT"/>
        </w:rPr>
      </w:pPr>
      <w:r w:rsidRPr="00472BAA">
        <w:rPr>
          <w:kern w:val="1"/>
          <w:sz w:val="26"/>
          <w:szCs w:val="26"/>
          <w:lang w:val="lt-LT" w:eastAsia="lt-LT"/>
        </w:rPr>
        <w:lastRenderedPageBreak/>
        <w:t>______________________________________________________________________</w:t>
      </w:r>
    </w:p>
    <w:p w:rsidR="00472BAA" w:rsidRPr="00472BAA" w:rsidRDefault="00472BAA" w:rsidP="00472BAA">
      <w:pPr>
        <w:jc w:val="center"/>
        <w:rPr>
          <w:kern w:val="1"/>
          <w:sz w:val="20"/>
          <w:lang w:val="lt-LT" w:eastAsia="lt-LT"/>
        </w:rPr>
      </w:pPr>
      <w:r w:rsidRPr="00472BAA">
        <w:rPr>
          <w:kern w:val="1"/>
          <w:sz w:val="20"/>
          <w:lang w:val="lt-LT" w:eastAsia="lt-LT"/>
        </w:rPr>
        <w:t>(konkurso dalyvio ar jo į</w:t>
      </w:r>
      <w:r w:rsidR="00D717BD">
        <w:rPr>
          <w:kern w:val="1"/>
          <w:sz w:val="20"/>
          <w:lang w:val="lt-LT" w:eastAsia="lt-LT"/>
        </w:rPr>
        <w:t>galioto asmens vardas, pavardė</w:t>
      </w:r>
      <w:r w:rsidRPr="00472BAA">
        <w:rPr>
          <w:kern w:val="1"/>
          <w:sz w:val="20"/>
          <w:lang w:val="lt-LT" w:eastAsia="lt-LT"/>
        </w:rPr>
        <w:t>, gyvenamosios vietos adresas, telefonas; juridinio asmens pavadinimas, kodas, buveinės adresas, kontaktinio asmens telefono numeris)</w:t>
      </w:r>
    </w:p>
    <w:p w:rsidR="00472BAA" w:rsidRPr="00472BAA" w:rsidRDefault="00472BAA" w:rsidP="00472BAA">
      <w:pPr>
        <w:jc w:val="center"/>
        <w:rPr>
          <w:kern w:val="1"/>
          <w:sz w:val="26"/>
          <w:szCs w:val="26"/>
          <w:lang w:val="lt-LT" w:eastAsia="lt-LT"/>
        </w:rPr>
      </w:pPr>
      <w:r w:rsidRPr="00472BAA">
        <w:rPr>
          <w:kern w:val="1"/>
          <w:sz w:val="26"/>
          <w:szCs w:val="26"/>
          <w:lang w:val="lt-LT" w:eastAsia="lt-LT"/>
        </w:rPr>
        <w:t>______________________________________________________________________</w:t>
      </w:r>
    </w:p>
    <w:p w:rsidR="00472BAA" w:rsidRPr="00472BAA" w:rsidRDefault="00472BAA" w:rsidP="00472BAA">
      <w:pPr>
        <w:ind w:firstLine="425"/>
        <w:jc w:val="both"/>
        <w:rPr>
          <w:kern w:val="1"/>
          <w:lang w:val="lt-LT" w:eastAsia="lt-LT"/>
        </w:rPr>
      </w:pPr>
    </w:p>
    <w:p w:rsidR="00472BAA" w:rsidRPr="00472BAA" w:rsidRDefault="00472BAA" w:rsidP="00472BAA">
      <w:pPr>
        <w:jc w:val="center"/>
        <w:rPr>
          <w:b/>
          <w:kern w:val="1"/>
          <w:lang w:val="lt-LT" w:eastAsia="lt-LT"/>
        </w:rPr>
      </w:pPr>
      <w:r w:rsidRPr="00472BAA">
        <w:rPr>
          <w:b/>
          <w:kern w:val="1"/>
          <w:lang w:val="lt-LT" w:eastAsia="lt-LT"/>
        </w:rPr>
        <w:t>P A R A I Š K A</w:t>
      </w:r>
    </w:p>
    <w:p w:rsidR="00472BAA" w:rsidRPr="00472BAA" w:rsidRDefault="00472BAA" w:rsidP="00472BAA">
      <w:pPr>
        <w:jc w:val="center"/>
        <w:rPr>
          <w:b/>
          <w:kern w:val="1"/>
          <w:lang w:val="lt-LT" w:eastAsia="lt-LT"/>
        </w:rPr>
      </w:pPr>
      <w:r w:rsidRPr="00472BAA">
        <w:rPr>
          <w:b/>
          <w:kern w:val="1"/>
          <w:lang w:val="lt-LT" w:eastAsia="lt-LT"/>
        </w:rPr>
        <w:t>DĖL DALYVAVIMO PAKRUOJO RAJONO SAVIVALDYBĖS NEKILNOJAMOJO TURTO</w:t>
      </w:r>
    </w:p>
    <w:p w:rsidR="00472BAA" w:rsidRPr="00472BAA" w:rsidRDefault="00472BAA" w:rsidP="00472BAA">
      <w:pPr>
        <w:jc w:val="center"/>
        <w:rPr>
          <w:b/>
          <w:kern w:val="1"/>
          <w:lang w:val="lt-LT" w:eastAsia="lt-LT"/>
        </w:rPr>
      </w:pPr>
      <w:r w:rsidRPr="00472BAA">
        <w:rPr>
          <w:b/>
          <w:kern w:val="1"/>
          <w:lang w:val="lt-LT" w:eastAsia="lt-LT"/>
        </w:rPr>
        <w:t>NUOMOS KONKURSE</w:t>
      </w:r>
    </w:p>
    <w:p w:rsidR="00472BAA" w:rsidRPr="00472BAA" w:rsidRDefault="00472BAA" w:rsidP="00472BAA">
      <w:pPr>
        <w:ind w:firstLine="425"/>
        <w:jc w:val="both"/>
        <w:rPr>
          <w:kern w:val="1"/>
          <w:lang w:val="lt-LT" w:eastAsia="lt-LT"/>
        </w:rPr>
      </w:pPr>
    </w:p>
    <w:p w:rsidR="00472BAA" w:rsidRPr="00472BAA" w:rsidRDefault="00472BAA" w:rsidP="00472BAA">
      <w:pPr>
        <w:jc w:val="center"/>
        <w:rPr>
          <w:kern w:val="1"/>
          <w:lang w:val="lt-LT" w:eastAsia="lt-LT"/>
        </w:rPr>
      </w:pPr>
      <w:r w:rsidRPr="00472BAA">
        <w:rPr>
          <w:kern w:val="1"/>
          <w:lang w:val="lt-LT" w:eastAsia="lt-LT"/>
        </w:rPr>
        <w:t>_________________Nr. ______</w:t>
      </w:r>
    </w:p>
    <w:p w:rsidR="00472BAA" w:rsidRPr="00472BAA" w:rsidRDefault="00472BAA" w:rsidP="00472BAA">
      <w:pPr>
        <w:jc w:val="center"/>
        <w:rPr>
          <w:kern w:val="1"/>
          <w:lang w:val="lt-LT" w:eastAsia="lt-LT"/>
        </w:rPr>
      </w:pPr>
      <w:r w:rsidRPr="00472BAA">
        <w:rPr>
          <w:kern w:val="1"/>
          <w:lang w:val="lt-LT" w:eastAsia="lt-LT"/>
        </w:rPr>
        <w:t>______________</w:t>
      </w:r>
    </w:p>
    <w:p w:rsidR="00472BAA" w:rsidRPr="00472BAA" w:rsidRDefault="00472BAA" w:rsidP="00472BAA">
      <w:pPr>
        <w:jc w:val="center"/>
        <w:rPr>
          <w:kern w:val="1"/>
          <w:sz w:val="20"/>
          <w:lang w:val="lt-LT" w:eastAsia="lt-LT"/>
        </w:rPr>
      </w:pPr>
      <w:r w:rsidRPr="00472BAA">
        <w:rPr>
          <w:kern w:val="1"/>
          <w:sz w:val="20"/>
          <w:lang w:val="lt-LT" w:eastAsia="lt-LT"/>
        </w:rPr>
        <w:t>(sudarymo vieta)</w:t>
      </w:r>
    </w:p>
    <w:p w:rsidR="00472BAA" w:rsidRPr="00472BAA" w:rsidRDefault="00472BAA" w:rsidP="00472BAA">
      <w:pPr>
        <w:jc w:val="center"/>
        <w:rPr>
          <w:kern w:val="1"/>
          <w:sz w:val="20"/>
          <w:lang w:val="lt-LT" w:eastAsia="lt-LT"/>
        </w:rPr>
      </w:pPr>
    </w:p>
    <w:p w:rsidR="00D717BD" w:rsidRDefault="00472BAA" w:rsidP="00472BAA">
      <w:pPr>
        <w:ind w:left="-284" w:firstLine="851"/>
        <w:jc w:val="both"/>
        <w:rPr>
          <w:kern w:val="1"/>
          <w:lang w:val="lt-LT" w:eastAsia="lt-LT"/>
        </w:rPr>
      </w:pPr>
      <w:r w:rsidRPr="00472BAA">
        <w:rPr>
          <w:kern w:val="1"/>
          <w:lang w:val="lt-LT" w:eastAsia="lt-LT"/>
        </w:rPr>
        <w:t xml:space="preserve">1. </w:t>
      </w:r>
      <w:r w:rsidRPr="00E63769">
        <w:rPr>
          <w:b/>
          <w:kern w:val="1"/>
          <w:lang w:val="lt-LT" w:eastAsia="lt-LT"/>
        </w:rPr>
        <w:t>Pakruojo rajono savivaldybės</w:t>
      </w:r>
      <w:r w:rsidR="00E63769">
        <w:rPr>
          <w:b/>
          <w:kern w:val="1"/>
          <w:lang w:val="lt-LT" w:eastAsia="lt-LT"/>
        </w:rPr>
        <w:t xml:space="preserve"> administracijos </w:t>
      </w:r>
      <w:r w:rsidRPr="00472BAA">
        <w:rPr>
          <w:b/>
          <w:kern w:val="1"/>
          <w:lang w:val="lt-LT" w:eastAsia="lt-LT"/>
        </w:rPr>
        <w:t>nuomojamas turtas</w:t>
      </w:r>
      <w:r w:rsidRPr="00472BAA">
        <w:rPr>
          <w:kern w:val="1"/>
          <w:lang w:val="lt-LT" w:eastAsia="lt-LT"/>
        </w:rPr>
        <w:t xml:space="preserve"> – </w:t>
      </w:r>
      <w:r w:rsidR="00D717BD">
        <w:rPr>
          <w:kern w:val="1"/>
          <w:lang w:val="lt-LT" w:eastAsia="lt-LT"/>
        </w:rPr>
        <w:t>p</w:t>
      </w:r>
      <w:r w:rsidR="00D717BD" w:rsidRPr="00D717BD">
        <w:rPr>
          <w:kern w:val="1"/>
          <w:lang w:val="lt-LT" w:eastAsia="lt-LT"/>
        </w:rPr>
        <w:t xml:space="preserve">astato-ambulatorijos su gyvenamaisiais butais (unikalus Nr. 6599-4004-6016, adresas: J. </w:t>
      </w:r>
      <w:proofErr w:type="spellStart"/>
      <w:r w:rsidR="00D717BD" w:rsidRPr="00D717BD">
        <w:rPr>
          <w:kern w:val="1"/>
          <w:lang w:val="lt-LT" w:eastAsia="lt-LT"/>
        </w:rPr>
        <w:t>Šliavo</w:t>
      </w:r>
      <w:proofErr w:type="spellEnd"/>
      <w:r w:rsidR="00D717BD" w:rsidRPr="00D717BD">
        <w:rPr>
          <w:kern w:val="1"/>
          <w:lang w:val="lt-LT" w:eastAsia="lt-LT"/>
        </w:rPr>
        <w:t xml:space="preserve"> g. 2, </w:t>
      </w:r>
      <w:proofErr w:type="spellStart"/>
      <w:r w:rsidR="00D717BD" w:rsidRPr="00D717BD">
        <w:rPr>
          <w:kern w:val="1"/>
          <w:lang w:val="lt-LT" w:eastAsia="lt-LT"/>
        </w:rPr>
        <w:t>Žeimelis</w:t>
      </w:r>
      <w:proofErr w:type="spellEnd"/>
      <w:r w:rsidR="00D717BD" w:rsidRPr="00D717BD">
        <w:rPr>
          <w:kern w:val="1"/>
          <w:lang w:val="lt-LT" w:eastAsia="lt-LT"/>
        </w:rPr>
        <w:t>, Pakruojo r. sav.) patalpos, kurios pirmo aukšto plane pažymėtos simboliais I-4–I-6, I-8–I-10, bendras patalpų plotas 16,93 kv. m</w:t>
      </w:r>
      <w:r w:rsidR="00D717BD">
        <w:rPr>
          <w:kern w:val="1"/>
          <w:lang w:val="lt-LT" w:eastAsia="lt-LT"/>
        </w:rPr>
        <w:t xml:space="preserve">, </w:t>
      </w:r>
      <w:r w:rsidR="00D717BD" w:rsidRPr="00D717BD">
        <w:rPr>
          <w:kern w:val="1"/>
          <w:lang w:val="lt-LT" w:eastAsia="lt-LT"/>
        </w:rPr>
        <w:t>Nekilnojamojo turto registro Nr. 40/128518, nekilnojamojo daikto kadastrinių matavimų duome</w:t>
      </w:r>
      <w:r w:rsidR="00D717BD">
        <w:rPr>
          <w:kern w:val="1"/>
          <w:lang w:val="lt-LT" w:eastAsia="lt-LT"/>
        </w:rPr>
        <w:t>nys nustatyti 2002 m. kovo mėn.</w:t>
      </w:r>
    </w:p>
    <w:p w:rsidR="00472BAA" w:rsidRPr="00472BAA" w:rsidRDefault="00472BAA" w:rsidP="00472BAA">
      <w:pPr>
        <w:ind w:left="-284" w:firstLine="851"/>
        <w:jc w:val="both"/>
        <w:rPr>
          <w:kern w:val="1"/>
          <w:lang w:val="lt-LT" w:eastAsia="lt-LT"/>
        </w:rPr>
      </w:pPr>
      <w:r w:rsidRPr="00472BAA">
        <w:rPr>
          <w:kern w:val="1"/>
          <w:lang w:val="lt-LT" w:eastAsia="lt-LT"/>
        </w:rPr>
        <w:t xml:space="preserve">2. </w:t>
      </w:r>
      <w:r w:rsidRPr="00472BAA">
        <w:rPr>
          <w:b/>
          <w:kern w:val="1"/>
          <w:lang w:val="lt-LT" w:eastAsia="lt-LT"/>
        </w:rPr>
        <w:t>Konkurso data</w:t>
      </w:r>
      <w:r w:rsidRPr="00472BAA">
        <w:rPr>
          <w:kern w:val="1"/>
          <w:lang w:val="lt-LT" w:eastAsia="lt-LT"/>
        </w:rPr>
        <w:t xml:space="preserve"> ____________________________________________________________</w:t>
      </w:r>
    </w:p>
    <w:p w:rsidR="00472BAA" w:rsidRPr="00472BAA" w:rsidRDefault="00472BAA" w:rsidP="00472BAA">
      <w:pPr>
        <w:ind w:left="-284" w:firstLine="851"/>
        <w:jc w:val="both"/>
        <w:rPr>
          <w:kern w:val="1"/>
          <w:lang w:val="lt-LT" w:eastAsia="lt-LT"/>
        </w:rPr>
      </w:pPr>
      <w:r w:rsidRPr="00472BAA">
        <w:rPr>
          <w:kern w:val="1"/>
          <w:lang w:val="lt-LT" w:eastAsia="lt-LT"/>
        </w:rPr>
        <w:t xml:space="preserve">3. </w:t>
      </w:r>
      <w:r w:rsidRPr="00472BAA">
        <w:rPr>
          <w:b/>
          <w:kern w:val="1"/>
          <w:lang w:val="lt-LT" w:eastAsia="lt-LT"/>
        </w:rPr>
        <w:t>Konkurso dalyvis</w:t>
      </w:r>
      <w:r w:rsidRPr="00472BAA">
        <w:rPr>
          <w:kern w:val="1"/>
          <w:lang w:val="lt-LT" w:eastAsia="lt-LT"/>
        </w:rPr>
        <w:t xml:space="preserve"> __________________________________________________________</w:t>
      </w:r>
    </w:p>
    <w:p w:rsidR="00472BAA" w:rsidRPr="00472BAA" w:rsidRDefault="00472BAA" w:rsidP="00472BAA">
      <w:pPr>
        <w:ind w:left="-284" w:firstLine="851"/>
        <w:jc w:val="both"/>
        <w:rPr>
          <w:kern w:val="1"/>
          <w:sz w:val="16"/>
          <w:szCs w:val="16"/>
          <w:lang w:val="lt-LT" w:eastAsia="lt-LT"/>
        </w:rPr>
      </w:pPr>
      <w:r w:rsidRPr="00472BAA">
        <w:rPr>
          <w:kern w:val="1"/>
          <w:sz w:val="16"/>
          <w:szCs w:val="16"/>
          <w:lang w:val="lt-LT" w:eastAsia="lt-LT"/>
        </w:rPr>
        <w:t xml:space="preserve">  </w:t>
      </w:r>
      <w:r w:rsidRPr="00472BAA">
        <w:rPr>
          <w:kern w:val="1"/>
          <w:sz w:val="16"/>
          <w:szCs w:val="16"/>
          <w:lang w:val="lt-LT" w:eastAsia="lt-LT"/>
        </w:rPr>
        <w:tab/>
      </w:r>
      <w:r w:rsidRPr="00472BAA">
        <w:rPr>
          <w:kern w:val="1"/>
          <w:sz w:val="16"/>
          <w:szCs w:val="16"/>
          <w:lang w:val="lt-LT" w:eastAsia="lt-LT"/>
        </w:rPr>
        <w:tab/>
      </w:r>
      <w:r w:rsidR="00D717BD">
        <w:rPr>
          <w:kern w:val="1"/>
          <w:sz w:val="16"/>
          <w:szCs w:val="16"/>
          <w:lang w:val="lt-LT" w:eastAsia="lt-LT"/>
        </w:rPr>
        <w:t>(fizinio asmens vardas, pavardė</w:t>
      </w:r>
      <w:r w:rsidRPr="00472BAA">
        <w:rPr>
          <w:kern w:val="1"/>
          <w:sz w:val="16"/>
          <w:szCs w:val="16"/>
          <w:lang w:val="lt-LT" w:eastAsia="lt-LT"/>
        </w:rPr>
        <w:t>;</w:t>
      </w:r>
      <w:r w:rsidRPr="00472BAA">
        <w:rPr>
          <w:sz w:val="16"/>
          <w:szCs w:val="16"/>
          <w:lang w:val="lt-LT"/>
        </w:rPr>
        <w:t xml:space="preserve"> </w:t>
      </w:r>
      <w:r w:rsidRPr="00472BAA">
        <w:rPr>
          <w:kern w:val="1"/>
          <w:sz w:val="16"/>
          <w:szCs w:val="16"/>
          <w:lang w:val="lt-LT" w:eastAsia="lt-LT"/>
        </w:rPr>
        <w:t>nesutrumpintas juridinio asmens pavadinimas, kodas</w:t>
      </w:r>
      <w:r w:rsidR="00D717BD">
        <w:rPr>
          <w:kern w:val="1"/>
          <w:sz w:val="16"/>
          <w:szCs w:val="16"/>
          <w:lang w:val="lt-LT" w:eastAsia="lt-LT"/>
        </w:rPr>
        <w:t>)</w:t>
      </w:r>
    </w:p>
    <w:p w:rsidR="00472BAA" w:rsidRPr="00472BAA" w:rsidRDefault="00472BAA" w:rsidP="00472BAA">
      <w:pPr>
        <w:ind w:left="-284"/>
        <w:jc w:val="both"/>
        <w:rPr>
          <w:kern w:val="1"/>
          <w:sz w:val="26"/>
          <w:szCs w:val="26"/>
          <w:lang w:val="lt-LT" w:eastAsia="lt-LT"/>
        </w:rPr>
      </w:pPr>
      <w:r w:rsidRPr="00472BAA">
        <w:rPr>
          <w:kern w:val="1"/>
          <w:sz w:val="26"/>
          <w:szCs w:val="26"/>
          <w:lang w:val="lt-LT" w:eastAsia="lt-LT"/>
        </w:rPr>
        <w:t>___________________________________________________________________________</w:t>
      </w:r>
    </w:p>
    <w:p w:rsidR="00472BAA" w:rsidRPr="00472BAA" w:rsidRDefault="00472BAA" w:rsidP="00472BAA">
      <w:pPr>
        <w:ind w:left="-284" w:firstLine="851"/>
        <w:jc w:val="both"/>
        <w:rPr>
          <w:kern w:val="1"/>
          <w:lang w:val="lt-LT" w:eastAsia="lt-LT"/>
        </w:rPr>
      </w:pPr>
      <w:r w:rsidRPr="00472BAA">
        <w:rPr>
          <w:kern w:val="1"/>
          <w:lang w:val="lt-LT" w:eastAsia="lt-LT"/>
        </w:rPr>
        <w:t xml:space="preserve">4. </w:t>
      </w:r>
      <w:r w:rsidRPr="00472BAA">
        <w:rPr>
          <w:b/>
          <w:kern w:val="1"/>
          <w:lang w:val="lt-LT" w:eastAsia="lt-LT"/>
        </w:rPr>
        <w:t>Konkurso dalyvio ar jo įgalioto asmens sąskaitos, į kurią komisija turi pervesti grąžinamą pradinį įnašą, rekvizitai</w:t>
      </w:r>
      <w:r w:rsidRPr="00472BAA">
        <w:rPr>
          <w:kern w:val="1"/>
          <w:lang w:val="lt-LT" w:eastAsia="lt-LT"/>
        </w:rPr>
        <w:t xml:space="preserve"> ____________________________________________________</w:t>
      </w:r>
    </w:p>
    <w:p w:rsidR="00472BAA" w:rsidRPr="00472BAA" w:rsidRDefault="00472BAA" w:rsidP="00472BAA">
      <w:pPr>
        <w:ind w:left="-284" w:firstLine="851"/>
        <w:jc w:val="both"/>
        <w:rPr>
          <w:kern w:val="1"/>
          <w:sz w:val="16"/>
          <w:szCs w:val="16"/>
          <w:lang w:val="lt-LT" w:eastAsia="lt-LT"/>
        </w:rPr>
      </w:pPr>
      <w:r w:rsidRPr="00472BAA">
        <w:rPr>
          <w:kern w:val="1"/>
          <w:sz w:val="20"/>
          <w:lang w:val="lt-LT" w:eastAsia="lt-LT"/>
        </w:rPr>
        <w:tab/>
      </w:r>
      <w:r w:rsidRPr="00472BAA">
        <w:rPr>
          <w:kern w:val="1"/>
          <w:sz w:val="20"/>
          <w:lang w:val="lt-LT" w:eastAsia="lt-LT"/>
        </w:rPr>
        <w:tab/>
        <w:t xml:space="preserve">          </w:t>
      </w:r>
      <w:r w:rsidRPr="00472BAA">
        <w:rPr>
          <w:kern w:val="1"/>
          <w:sz w:val="16"/>
          <w:szCs w:val="16"/>
          <w:lang w:val="lt-LT" w:eastAsia="lt-LT"/>
        </w:rPr>
        <w:t>(banko įstaigos pavadinimas, kodas ir sąskaitos, į kurią gali būti grąžinamas pradinis įnašas, numeris)</w:t>
      </w:r>
    </w:p>
    <w:p w:rsidR="00472BAA" w:rsidRPr="00472BAA" w:rsidRDefault="00472BAA" w:rsidP="00472BAA">
      <w:pPr>
        <w:ind w:left="-284" w:firstLine="851"/>
        <w:jc w:val="both"/>
        <w:rPr>
          <w:kern w:val="1"/>
          <w:lang w:val="lt-LT" w:eastAsia="lt-LT"/>
        </w:rPr>
      </w:pPr>
      <w:r w:rsidRPr="00472BAA">
        <w:rPr>
          <w:kern w:val="1"/>
          <w:lang w:val="lt-LT" w:eastAsia="lt-LT"/>
        </w:rPr>
        <w:t xml:space="preserve">5. </w:t>
      </w:r>
      <w:r w:rsidRPr="00472BAA">
        <w:rPr>
          <w:b/>
          <w:kern w:val="1"/>
          <w:lang w:val="lt-LT" w:eastAsia="lt-LT"/>
        </w:rPr>
        <w:t xml:space="preserve">Siūlomas nuompinigių dydis: </w:t>
      </w:r>
      <w:r w:rsidRPr="00472BAA">
        <w:rPr>
          <w:kern w:val="1"/>
          <w:lang w:val="lt-LT" w:eastAsia="lt-LT"/>
        </w:rPr>
        <w:t>________________________________________</w:t>
      </w:r>
      <w:r w:rsidRPr="00472BAA">
        <w:rPr>
          <w:i/>
          <w:kern w:val="1"/>
          <w:lang w:val="lt-LT" w:eastAsia="lt-LT"/>
        </w:rPr>
        <w:t xml:space="preserve"> </w:t>
      </w:r>
      <w:proofErr w:type="spellStart"/>
      <w:r w:rsidRPr="00472BAA">
        <w:rPr>
          <w:kern w:val="1"/>
          <w:lang w:val="lt-LT" w:eastAsia="lt-LT"/>
        </w:rPr>
        <w:t>Eur</w:t>
      </w:r>
      <w:proofErr w:type="spellEnd"/>
      <w:r w:rsidRPr="00472BAA">
        <w:rPr>
          <w:kern w:val="1"/>
          <w:lang w:val="lt-LT" w:eastAsia="lt-LT"/>
        </w:rPr>
        <w:t>/mėn</w:t>
      </w:r>
      <w:r w:rsidRPr="00472BAA">
        <w:rPr>
          <w:i/>
          <w:kern w:val="1"/>
          <w:lang w:val="lt-LT" w:eastAsia="lt-LT"/>
        </w:rPr>
        <w:t>.</w:t>
      </w:r>
    </w:p>
    <w:p w:rsidR="00472BAA" w:rsidRPr="00472BAA" w:rsidRDefault="00472BAA" w:rsidP="00472BAA">
      <w:pPr>
        <w:ind w:left="-284" w:firstLine="851"/>
        <w:jc w:val="both"/>
        <w:rPr>
          <w:kern w:val="1"/>
          <w:lang w:val="lt-LT" w:eastAsia="lt-LT"/>
        </w:rPr>
      </w:pPr>
      <w:r w:rsidRPr="00472BAA">
        <w:rPr>
          <w:kern w:val="1"/>
          <w:lang w:val="lt-LT" w:eastAsia="lt-LT"/>
        </w:rPr>
        <w:t xml:space="preserve">6. </w:t>
      </w:r>
      <w:r w:rsidRPr="00472BAA">
        <w:rPr>
          <w:b/>
          <w:kern w:val="1"/>
          <w:lang w:val="lt-LT" w:eastAsia="lt-LT"/>
        </w:rPr>
        <w:t>Konkurso dalyvio paaiškinimas, kokiam tikslui konkurso dalyvis naudos nuomojamą turtą</w:t>
      </w:r>
      <w:r w:rsidRPr="00472BAA">
        <w:rPr>
          <w:kern w:val="1"/>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2BAA" w:rsidRPr="00472BAA" w:rsidRDefault="00472BAA" w:rsidP="00472BAA">
      <w:pPr>
        <w:ind w:left="-284" w:firstLine="851"/>
        <w:jc w:val="both"/>
        <w:rPr>
          <w:kern w:val="1"/>
          <w:lang w:val="lt-LT" w:eastAsia="lt-LT"/>
        </w:rPr>
      </w:pPr>
      <w:r w:rsidRPr="00472BAA">
        <w:rPr>
          <w:kern w:val="1"/>
          <w:lang w:val="lt-LT" w:eastAsia="lt-LT"/>
        </w:rPr>
        <w:t xml:space="preserve">*Anksčiau (_______________) pateiktą paraišką atšaukiu ir prašau ją laikyti negaliojančia </w:t>
      </w:r>
    </w:p>
    <w:p w:rsidR="00472BAA" w:rsidRPr="00472BAA" w:rsidRDefault="00472BAA" w:rsidP="00472BAA">
      <w:pPr>
        <w:ind w:left="-284" w:firstLine="851"/>
        <w:jc w:val="both"/>
        <w:rPr>
          <w:kern w:val="1"/>
          <w:sz w:val="16"/>
          <w:szCs w:val="16"/>
          <w:lang w:val="lt-LT" w:eastAsia="lt-LT"/>
        </w:rPr>
      </w:pPr>
      <w:r w:rsidRPr="00472BAA">
        <w:rPr>
          <w:kern w:val="1"/>
          <w:sz w:val="16"/>
          <w:szCs w:val="16"/>
          <w:lang w:val="lt-LT" w:eastAsia="lt-LT"/>
        </w:rPr>
        <w:tab/>
      </w:r>
      <w:r w:rsidRPr="00472BAA">
        <w:rPr>
          <w:kern w:val="1"/>
          <w:sz w:val="16"/>
          <w:szCs w:val="16"/>
          <w:lang w:val="lt-LT" w:eastAsia="lt-LT"/>
        </w:rPr>
        <w:tab/>
        <w:t>(data)</w:t>
      </w:r>
    </w:p>
    <w:p w:rsidR="00472BAA" w:rsidRPr="00472BAA" w:rsidRDefault="00472BAA" w:rsidP="00472BAA">
      <w:pPr>
        <w:ind w:left="-284"/>
        <w:jc w:val="both"/>
        <w:rPr>
          <w:kern w:val="1"/>
          <w:lang w:val="lt-LT" w:eastAsia="lt-LT"/>
        </w:rPr>
      </w:pPr>
      <w:r w:rsidRPr="00472BAA">
        <w:rPr>
          <w:kern w:val="1"/>
          <w:lang w:val="lt-LT" w:eastAsia="lt-LT"/>
        </w:rPr>
        <w:t>(</w:t>
      </w:r>
      <w:r w:rsidRPr="00472BAA">
        <w:rPr>
          <w:i/>
          <w:kern w:val="1"/>
          <w:lang w:val="lt-LT" w:eastAsia="lt-LT"/>
        </w:rPr>
        <w:t>Pildoma, jeigu įregistruotas konkurso dalyvis atšaukia komisijai pateiktus dokumentus ir pateikia naują paraišką bei dokumentus</w:t>
      </w:r>
      <w:r w:rsidRPr="00472BAA">
        <w:rPr>
          <w:kern w:val="1"/>
          <w:lang w:val="lt-LT" w:eastAsia="lt-LT"/>
        </w:rPr>
        <w:t>).</w:t>
      </w:r>
    </w:p>
    <w:p w:rsidR="00472BAA" w:rsidRPr="00472BAA" w:rsidRDefault="00472BAA" w:rsidP="00472BAA">
      <w:pPr>
        <w:ind w:left="-284" w:firstLine="851"/>
        <w:jc w:val="both"/>
        <w:rPr>
          <w:kern w:val="1"/>
          <w:sz w:val="20"/>
          <w:lang w:val="lt-LT" w:eastAsia="lt-LT"/>
        </w:rPr>
      </w:pPr>
    </w:p>
    <w:p w:rsidR="00472BAA" w:rsidRPr="00472BAA" w:rsidRDefault="00472BAA" w:rsidP="00472BAA">
      <w:pPr>
        <w:ind w:left="-284" w:firstLine="851"/>
        <w:jc w:val="both"/>
        <w:rPr>
          <w:b/>
          <w:kern w:val="1"/>
          <w:lang w:val="lt-LT" w:eastAsia="lt-LT"/>
        </w:rPr>
      </w:pPr>
      <w:r w:rsidRPr="00472BAA">
        <w:rPr>
          <w:b/>
          <w:kern w:val="1"/>
          <w:lang w:val="lt-LT" w:eastAsia="lt-LT"/>
        </w:rPr>
        <w:t>PRIDEDAMA:</w:t>
      </w:r>
    </w:p>
    <w:p w:rsidR="00472BAA" w:rsidRPr="00472BAA" w:rsidRDefault="00472BAA" w:rsidP="00472BAA">
      <w:pPr>
        <w:ind w:left="-284" w:firstLine="851"/>
        <w:jc w:val="both"/>
        <w:rPr>
          <w:kern w:val="1"/>
          <w:lang w:val="lt-LT" w:eastAsia="lt-LT"/>
        </w:rPr>
      </w:pPr>
      <w:r w:rsidRPr="00472BAA">
        <w:rPr>
          <w:kern w:val="1"/>
          <w:lang w:val="lt-LT" w:eastAsia="lt-LT"/>
        </w:rPr>
        <w:t>1.</w:t>
      </w:r>
    </w:p>
    <w:p w:rsidR="00472BAA" w:rsidRPr="00472BAA" w:rsidRDefault="00472BAA" w:rsidP="00472BAA">
      <w:pPr>
        <w:ind w:left="-284" w:firstLine="851"/>
        <w:jc w:val="both"/>
        <w:rPr>
          <w:kern w:val="1"/>
          <w:lang w:val="lt-LT" w:eastAsia="lt-LT"/>
        </w:rPr>
      </w:pPr>
      <w:r w:rsidRPr="00472BAA">
        <w:rPr>
          <w:kern w:val="1"/>
          <w:lang w:val="lt-LT" w:eastAsia="lt-LT"/>
        </w:rPr>
        <w:t>2.</w:t>
      </w:r>
    </w:p>
    <w:p w:rsidR="00472BAA" w:rsidRPr="00472BAA" w:rsidRDefault="00472BAA" w:rsidP="00472BAA">
      <w:pPr>
        <w:ind w:left="-284" w:firstLine="851"/>
        <w:jc w:val="both"/>
        <w:rPr>
          <w:kern w:val="1"/>
          <w:lang w:val="lt-LT" w:eastAsia="lt-LT"/>
        </w:rPr>
      </w:pPr>
      <w:r w:rsidRPr="00472BAA">
        <w:rPr>
          <w:kern w:val="1"/>
          <w:lang w:val="lt-LT" w:eastAsia="lt-LT"/>
        </w:rPr>
        <w:t>...</w:t>
      </w:r>
    </w:p>
    <w:p w:rsidR="00472BAA" w:rsidRPr="00472BAA" w:rsidRDefault="00472BAA" w:rsidP="00472BAA">
      <w:pPr>
        <w:ind w:left="-284" w:firstLine="851"/>
        <w:jc w:val="both"/>
        <w:rPr>
          <w:kern w:val="1"/>
          <w:lang w:val="lt-LT" w:eastAsia="lt-LT"/>
        </w:rPr>
      </w:pPr>
      <w:r w:rsidRPr="00472BAA">
        <w:rPr>
          <w:kern w:val="1"/>
          <w:lang w:val="lt-LT" w:eastAsia="lt-LT"/>
        </w:rPr>
        <w:t xml:space="preserve"> </w:t>
      </w:r>
    </w:p>
    <w:tbl>
      <w:tblPr>
        <w:tblW w:w="0" w:type="auto"/>
        <w:tblLook w:val="04A0" w:firstRow="1" w:lastRow="0" w:firstColumn="1" w:lastColumn="0" w:noHBand="0" w:noVBand="1"/>
      </w:tblPr>
      <w:tblGrid>
        <w:gridCol w:w="3217"/>
        <w:gridCol w:w="3206"/>
        <w:gridCol w:w="3205"/>
      </w:tblGrid>
      <w:tr w:rsidR="00472BAA" w:rsidRPr="00D717BD" w:rsidTr="00F22186">
        <w:tc>
          <w:tcPr>
            <w:tcW w:w="3217" w:type="dxa"/>
            <w:shd w:val="clear" w:color="auto" w:fill="auto"/>
          </w:tcPr>
          <w:p w:rsidR="00D717BD" w:rsidRPr="00D717BD" w:rsidRDefault="00D717BD" w:rsidP="00002A3C">
            <w:pPr>
              <w:rPr>
                <w:kern w:val="1"/>
                <w:lang w:val="lt-LT" w:eastAsia="lt-LT"/>
              </w:rPr>
            </w:pPr>
          </w:p>
          <w:p w:rsidR="00D717BD" w:rsidRPr="00D717BD" w:rsidRDefault="00D717BD" w:rsidP="00002A3C">
            <w:pPr>
              <w:rPr>
                <w:kern w:val="1"/>
                <w:lang w:val="lt-LT" w:eastAsia="lt-LT"/>
              </w:rPr>
            </w:pPr>
          </w:p>
          <w:p w:rsidR="00472BAA" w:rsidRPr="00D717BD" w:rsidRDefault="00D717BD" w:rsidP="00002A3C">
            <w:pPr>
              <w:rPr>
                <w:kern w:val="1"/>
                <w:lang w:val="lt-LT" w:eastAsia="lt-LT"/>
              </w:rPr>
            </w:pPr>
            <w:r w:rsidRPr="00D717BD">
              <w:rPr>
                <w:kern w:val="1"/>
                <w:lang w:val="lt-LT" w:eastAsia="lt-LT"/>
              </w:rPr>
              <w:t>(</w:t>
            </w:r>
            <w:r w:rsidR="00472BAA" w:rsidRPr="00D717BD">
              <w:rPr>
                <w:kern w:val="1"/>
                <w:lang w:val="lt-LT" w:eastAsia="lt-LT"/>
              </w:rPr>
              <w:t>Paraišką pateikęs asmuo arba jo įgaliotas asmuo</w:t>
            </w:r>
            <w:r w:rsidRPr="00D717BD">
              <w:rPr>
                <w:kern w:val="1"/>
                <w:lang w:val="lt-LT" w:eastAsia="lt-LT"/>
              </w:rPr>
              <w:t>)</w:t>
            </w:r>
          </w:p>
          <w:p w:rsidR="00472BAA" w:rsidRPr="00D717BD" w:rsidRDefault="00472BAA" w:rsidP="00002A3C">
            <w:pPr>
              <w:rPr>
                <w:kern w:val="1"/>
                <w:lang w:val="lt-LT" w:eastAsia="lt-LT"/>
              </w:rPr>
            </w:pPr>
          </w:p>
          <w:p w:rsidR="00472BAA" w:rsidRPr="00D717BD" w:rsidRDefault="00472BAA" w:rsidP="00F22186">
            <w:pPr>
              <w:rPr>
                <w:kern w:val="1"/>
                <w:lang w:val="lt-LT" w:eastAsia="lt-LT"/>
              </w:rPr>
            </w:pPr>
          </w:p>
        </w:tc>
        <w:tc>
          <w:tcPr>
            <w:tcW w:w="3206" w:type="dxa"/>
            <w:shd w:val="clear" w:color="auto" w:fill="auto"/>
          </w:tcPr>
          <w:p w:rsidR="00472BAA" w:rsidRPr="00D717BD" w:rsidRDefault="00472BAA" w:rsidP="00002A3C">
            <w:pPr>
              <w:jc w:val="both"/>
              <w:rPr>
                <w:kern w:val="1"/>
                <w:lang w:val="lt-LT" w:eastAsia="lt-LT"/>
              </w:rPr>
            </w:pPr>
          </w:p>
          <w:p w:rsidR="00D717BD" w:rsidRPr="00D717BD" w:rsidRDefault="00D717BD" w:rsidP="00002A3C">
            <w:pPr>
              <w:jc w:val="center"/>
              <w:rPr>
                <w:kern w:val="1"/>
                <w:lang w:val="lt-LT" w:eastAsia="lt-LT"/>
              </w:rPr>
            </w:pPr>
          </w:p>
          <w:p w:rsidR="00472BAA" w:rsidRPr="00D717BD" w:rsidRDefault="00472BAA" w:rsidP="00002A3C">
            <w:pPr>
              <w:jc w:val="center"/>
              <w:rPr>
                <w:kern w:val="1"/>
                <w:lang w:val="lt-LT" w:eastAsia="lt-LT"/>
              </w:rPr>
            </w:pPr>
            <w:r w:rsidRPr="00D717BD">
              <w:rPr>
                <w:kern w:val="1"/>
                <w:lang w:val="lt-LT" w:eastAsia="lt-LT"/>
              </w:rPr>
              <w:t>(parašas)</w:t>
            </w:r>
          </w:p>
        </w:tc>
        <w:tc>
          <w:tcPr>
            <w:tcW w:w="3205" w:type="dxa"/>
            <w:shd w:val="clear" w:color="auto" w:fill="auto"/>
          </w:tcPr>
          <w:p w:rsidR="00472BAA" w:rsidRPr="00D717BD" w:rsidRDefault="00472BAA" w:rsidP="00002A3C">
            <w:pPr>
              <w:jc w:val="both"/>
              <w:rPr>
                <w:kern w:val="1"/>
                <w:lang w:val="lt-LT" w:eastAsia="lt-LT"/>
              </w:rPr>
            </w:pPr>
          </w:p>
          <w:p w:rsidR="00D717BD" w:rsidRPr="00D717BD" w:rsidRDefault="00D717BD" w:rsidP="00002A3C">
            <w:pPr>
              <w:jc w:val="center"/>
              <w:rPr>
                <w:kern w:val="1"/>
                <w:lang w:val="lt-LT" w:eastAsia="lt-LT"/>
              </w:rPr>
            </w:pPr>
          </w:p>
          <w:p w:rsidR="00472BAA" w:rsidRPr="00D717BD" w:rsidRDefault="00472BAA" w:rsidP="00002A3C">
            <w:pPr>
              <w:jc w:val="center"/>
              <w:rPr>
                <w:kern w:val="1"/>
                <w:lang w:val="lt-LT" w:eastAsia="lt-LT"/>
              </w:rPr>
            </w:pPr>
            <w:r w:rsidRPr="00D717BD">
              <w:rPr>
                <w:kern w:val="1"/>
                <w:lang w:val="lt-LT" w:eastAsia="lt-LT"/>
              </w:rPr>
              <w:t>(vardas, pavardė)</w:t>
            </w:r>
          </w:p>
        </w:tc>
      </w:tr>
      <w:tr w:rsidR="00F22186" w:rsidRPr="00D717BD" w:rsidTr="00F22186">
        <w:tc>
          <w:tcPr>
            <w:tcW w:w="9628" w:type="dxa"/>
            <w:gridSpan w:val="3"/>
            <w:shd w:val="clear" w:color="auto" w:fill="auto"/>
          </w:tcPr>
          <w:p w:rsidR="00F22186" w:rsidRPr="00F22186" w:rsidRDefault="00F22186" w:rsidP="00F22186">
            <w:pPr>
              <w:ind w:firstLine="426"/>
              <w:jc w:val="center"/>
              <w:rPr>
                <w:i/>
                <w:kern w:val="1"/>
                <w:lang w:val="lt-LT" w:eastAsia="lt-LT"/>
              </w:rPr>
            </w:pPr>
            <w:r w:rsidRPr="00F22186">
              <w:rPr>
                <w:b/>
                <w:i/>
                <w:kern w:val="1"/>
                <w:lang w:val="lt-LT" w:eastAsia="lt-LT"/>
              </w:rPr>
              <w:t>A. V.</w:t>
            </w:r>
            <w:r w:rsidRPr="00F22186">
              <w:rPr>
                <w:i/>
                <w:kern w:val="1"/>
                <w:lang w:val="lt-LT" w:eastAsia="lt-LT"/>
              </w:rPr>
              <w:t xml:space="preserve"> (jeigu reikalavimas turėti antspaudą nustatytas įstatymuose)</w:t>
            </w:r>
          </w:p>
        </w:tc>
      </w:tr>
    </w:tbl>
    <w:p w:rsidR="00472BAA" w:rsidRPr="000B1480" w:rsidRDefault="00472BAA" w:rsidP="003D6F47">
      <w:pPr>
        <w:tabs>
          <w:tab w:val="left" w:pos="900"/>
        </w:tabs>
        <w:ind w:right="-82"/>
        <w:jc w:val="center"/>
        <w:rPr>
          <w:lang w:val="lt-LT"/>
        </w:rPr>
      </w:pPr>
    </w:p>
    <w:sectPr w:rsidR="00472BAA" w:rsidRPr="000B148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68D" w:rsidRDefault="009B768D" w:rsidP="00007B5C">
      <w:r>
        <w:separator/>
      </w:r>
    </w:p>
  </w:endnote>
  <w:endnote w:type="continuationSeparator" w:id="0">
    <w:p w:rsidR="009B768D" w:rsidRDefault="009B768D" w:rsidP="0000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00" w:rsidRDefault="000A4000" w:rsidP="007E76E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A4000" w:rsidRDefault="000A4000" w:rsidP="00126BA4">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000" w:rsidRDefault="000A4000" w:rsidP="007E76E6">
    <w:pPr>
      <w:pStyle w:val="Porat"/>
      <w:framePr w:wrap="around" w:vAnchor="text" w:hAnchor="margin" w:xAlign="outside" w:y="1"/>
      <w:rPr>
        <w:rStyle w:val="Puslapionumeris"/>
      </w:rPr>
    </w:pPr>
  </w:p>
  <w:p w:rsidR="000A4000" w:rsidRDefault="000A4000" w:rsidP="00126BA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68D" w:rsidRDefault="009B768D" w:rsidP="00007B5C">
      <w:r>
        <w:separator/>
      </w:r>
    </w:p>
  </w:footnote>
  <w:footnote w:type="continuationSeparator" w:id="0">
    <w:p w:rsidR="009B768D" w:rsidRDefault="009B768D" w:rsidP="00007B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C2704"/>
    <w:multiLevelType w:val="hybridMultilevel"/>
    <w:tmpl w:val="F6B2A99A"/>
    <w:lvl w:ilvl="0" w:tplc="E0E2E5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72643A3"/>
    <w:multiLevelType w:val="hybridMultilevel"/>
    <w:tmpl w:val="FFE0EA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176EED"/>
    <w:multiLevelType w:val="hybridMultilevel"/>
    <w:tmpl w:val="1D3E3C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5857D9"/>
    <w:multiLevelType w:val="hybridMultilevel"/>
    <w:tmpl w:val="64768C8C"/>
    <w:lvl w:ilvl="0" w:tplc="CF9AD16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 w15:restartNumberingAfterBreak="0">
    <w:nsid w:val="26A00D21"/>
    <w:multiLevelType w:val="hybridMultilevel"/>
    <w:tmpl w:val="1A0A3F52"/>
    <w:lvl w:ilvl="0" w:tplc="7600660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2AAE085C"/>
    <w:multiLevelType w:val="hybridMultilevel"/>
    <w:tmpl w:val="C2FCE7C0"/>
    <w:lvl w:ilvl="0" w:tplc="96305B2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2BB45E4F"/>
    <w:multiLevelType w:val="hybridMultilevel"/>
    <w:tmpl w:val="E958596C"/>
    <w:lvl w:ilvl="0" w:tplc="4F2009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5BA3A84"/>
    <w:multiLevelType w:val="hybridMultilevel"/>
    <w:tmpl w:val="F3C22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CB03CC"/>
    <w:multiLevelType w:val="hybridMultilevel"/>
    <w:tmpl w:val="4E18607E"/>
    <w:lvl w:ilvl="0" w:tplc="AAA89FB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6"/>
  </w:num>
  <w:num w:numId="2">
    <w:abstractNumId w:val="8"/>
  </w:num>
  <w:num w:numId="3">
    <w:abstractNumId w:val="7"/>
  </w:num>
  <w:num w:numId="4">
    <w:abstractNumId w:val="2"/>
  </w:num>
  <w:num w:numId="5">
    <w:abstractNumId w:val="1"/>
  </w:num>
  <w:num w:numId="6">
    <w:abstractNumId w:val="0"/>
  </w:num>
  <w:num w:numId="7">
    <w:abstractNumId w:val="5"/>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5C"/>
    <w:rsid w:val="00002A3C"/>
    <w:rsid w:val="00007B5C"/>
    <w:rsid w:val="000147EA"/>
    <w:rsid w:val="000151F9"/>
    <w:rsid w:val="0001689F"/>
    <w:rsid w:val="00016B52"/>
    <w:rsid w:val="00031B1C"/>
    <w:rsid w:val="00037184"/>
    <w:rsid w:val="00042CCC"/>
    <w:rsid w:val="000469F2"/>
    <w:rsid w:val="00046CD2"/>
    <w:rsid w:val="00052A9D"/>
    <w:rsid w:val="000569F6"/>
    <w:rsid w:val="00061537"/>
    <w:rsid w:val="000668CE"/>
    <w:rsid w:val="00070ED8"/>
    <w:rsid w:val="000741A3"/>
    <w:rsid w:val="00080E6C"/>
    <w:rsid w:val="000914D7"/>
    <w:rsid w:val="000972F3"/>
    <w:rsid w:val="000A4000"/>
    <w:rsid w:val="000A47B2"/>
    <w:rsid w:val="000A5BB3"/>
    <w:rsid w:val="000B1480"/>
    <w:rsid w:val="000B1F33"/>
    <w:rsid w:val="000B2FB9"/>
    <w:rsid w:val="000B5AF1"/>
    <w:rsid w:val="000C11CE"/>
    <w:rsid w:val="000C3EFA"/>
    <w:rsid w:val="000C45A9"/>
    <w:rsid w:val="000C5CDA"/>
    <w:rsid w:val="000D0890"/>
    <w:rsid w:val="000D59A3"/>
    <w:rsid w:val="000D5C5E"/>
    <w:rsid w:val="000E0720"/>
    <w:rsid w:val="000E1D0A"/>
    <w:rsid w:val="00101BC8"/>
    <w:rsid w:val="00105AFC"/>
    <w:rsid w:val="00105B91"/>
    <w:rsid w:val="00110C75"/>
    <w:rsid w:val="00110E49"/>
    <w:rsid w:val="00111C2E"/>
    <w:rsid w:val="001173AF"/>
    <w:rsid w:val="001215FC"/>
    <w:rsid w:val="001233DE"/>
    <w:rsid w:val="001259A4"/>
    <w:rsid w:val="00125ECE"/>
    <w:rsid w:val="00126BA4"/>
    <w:rsid w:val="001304C0"/>
    <w:rsid w:val="00146D7F"/>
    <w:rsid w:val="00146DE3"/>
    <w:rsid w:val="001505A0"/>
    <w:rsid w:val="0015398F"/>
    <w:rsid w:val="001543B2"/>
    <w:rsid w:val="001645CA"/>
    <w:rsid w:val="0016463E"/>
    <w:rsid w:val="00174963"/>
    <w:rsid w:val="001773B1"/>
    <w:rsid w:val="00182609"/>
    <w:rsid w:val="00184F56"/>
    <w:rsid w:val="0018503D"/>
    <w:rsid w:val="00186AF3"/>
    <w:rsid w:val="00190D5C"/>
    <w:rsid w:val="001912EC"/>
    <w:rsid w:val="0019189A"/>
    <w:rsid w:val="00197476"/>
    <w:rsid w:val="00197972"/>
    <w:rsid w:val="001A1C22"/>
    <w:rsid w:val="001B31AF"/>
    <w:rsid w:val="001B37C8"/>
    <w:rsid w:val="001B5A7E"/>
    <w:rsid w:val="001B7D4F"/>
    <w:rsid w:val="001C29B1"/>
    <w:rsid w:val="001D0C2E"/>
    <w:rsid w:val="001D1009"/>
    <w:rsid w:val="001D58EC"/>
    <w:rsid w:val="001D63E3"/>
    <w:rsid w:val="001D79A9"/>
    <w:rsid w:val="001E1153"/>
    <w:rsid w:val="001E203C"/>
    <w:rsid w:val="001F4D0C"/>
    <w:rsid w:val="001F5FDA"/>
    <w:rsid w:val="002017C8"/>
    <w:rsid w:val="00204A26"/>
    <w:rsid w:val="002205F4"/>
    <w:rsid w:val="0022064B"/>
    <w:rsid w:val="00226B35"/>
    <w:rsid w:val="00245C06"/>
    <w:rsid w:val="00251012"/>
    <w:rsid w:val="00254B79"/>
    <w:rsid w:val="00256071"/>
    <w:rsid w:val="00265984"/>
    <w:rsid w:val="0027324C"/>
    <w:rsid w:val="0027337A"/>
    <w:rsid w:val="002750AC"/>
    <w:rsid w:val="002815DB"/>
    <w:rsid w:val="00282309"/>
    <w:rsid w:val="0028374C"/>
    <w:rsid w:val="00286F91"/>
    <w:rsid w:val="002937F2"/>
    <w:rsid w:val="00295DB6"/>
    <w:rsid w:val="00297539"/>
    <w:rsid w:val="002A26A9"/>
    <w:rsid w:val="002A703E"/>
    <w:rsid w:val="002B02D9"/>
    <w:rsid w:val="002B651D"/>
    <w:rsid w:val="002C29B8"/>
    <w:rsid w:val="002C3284"/>
    <w:rsid w:val="002C3938"/>
    <w:rsid w:val="002C5DA3"/>
    <w:rsid w:val="002C736C"/>
    <w:rsid w:val="002E668B"/>
    <w:rsid w:val="002E75D9"/>
    <w:rsid w:val="002F5009"/>
    <w:rsid w:val="0030060C"/>
    <w:rsid w:val="00300639"/>
    <w:rsid w:val="00310D5D"/>
    <w:rsid w:val="00313C9F"/>
    <w:rsid w:val="003148DB"/>
    <w:rsid w:val="00326686"/>
    <w:rsid w:val="00332080"/>
    <w:rsid w:val="003348EA"/>
    <w:rsid w:val="003361C4"/>
    <w:rsid w:val="00341FF3"/>
    <w:rsid w:val="00344DB8"/>
    <w:rsid w:val="00345A2E"/>
    <w:rsid w:val="0034613C"/>
    <w:rsid w:val="0035657B"/>
    <w:rsid w:val="00356F82"/>
    <w:rsid w:val="00361660"/>
    <w:rsid w:val="003629F9"/>
    <w:rsid w:val="00363B02"/>
    <w:rsid w:val="00366500"/>
    <w:rsid w:val="00377D71"/>
    <w:rsid w:val="003802D2"/>
    <w:rsid w:val="00380E05"/>
    <w:rsid w:val="00383F63"/>
    <w:rsid w:val="0038528F"/>
    <w:rsid w:val="003926C5"/>
    <w:rsid w:val="003961FF"/>
    <w:rsid w:val="003A03C6"/>
    <w:rsid w:val="003A09BA"/>
    <w:rsid w:val="003A2C36"/>
    <w:rsid w:val="003B5166"/>
    <w:rsid w:val="003C1BD8"/>
    <w:rsid w:val="003C4358"/>
    <w:rsid w:val="003D1088"/>
    <w:rsid w:val="003D1BCB"/>
    <w:rsid w:val="003D2B08"/>
    <w:rsid w:val="003D413A"/>
    <w:rsid w:val="003D6F47"/>
    <w:rsid w:val="003E45B7"/>
    <w:rsid w:val="003E461D"/>
    <w:rsid w:val="003E470B"/>
    <w:rsid w:val="003E616B"/>
    <w:rsid w:val="003E6E37"/>
    <w:rsid w:val="003F07F9"/>
    <w:rsid w:val="003F08DC"/>
    <w:rsid w:val="003F46AB"/>
    <w:rsid w:val="003F7B03"/>
    <w:rsid w:val="004064C3"/>
    <w:rsid w:val="00406A34"/>
    <w:rsid w:val="00407752"/>
    <w:rsid w:val="00417F7D"/>
    <w:rsid w:val="00421652"/>
    <w:rsid w:val="00425FCE"/>
    <w:rsid w:val="004264D7"/>
    <w:rsid w:val="00427C32"/>
    <w:rsid w:val="0043144C"/>
    <w:rsid w:val="00434134"/>
    <w:rsid w:val="00444C2B"/>
    <w:rsid w:val="0044636C"/>
    <w:rsid w:val="00450C71"/>
    <w:rsid w:val="00451576"/>
    <w:rsid w:val="00467A5B"/>
    <w:rsid w:val="004714C7"/>
    <w:rsid w:val="0047212B"/>
    <w:rsid w:val="00472BAA"/>
    <w:rsid w:val="00484CDB"/>
    <w:rsid w:val="004852F2"/>
    <w:rsid w:val="004869E1"/>
    <w:rsid w:val="00486FD4"/>
    <w:rsid w:val="0048711C"/>
    <w:rsid w:val="00487515"/>
    <w:rsid w:val="0049583D"/>
    <w:rsid w:val="004962FA"/>
    <w:rsid w:val="00496822"/>
    <w:rsid w:val="004A03AD"/>
    <w:rsid w:val="004A3541"/>
    <w:rsid w:val="004A4341"/>
    <w:rsid w:val="004B0025"/>
    <w:rsid w:val="004B0B69"/>
    <w:rsid w:val="004B23A9"/>
    <w:rsid w:val="004C25ED"/>
    <w:rsid w:val="004C29D3"/>
    <w:rsid w:val="004C68E3"/>
    <w:rsid w:val="004D4E0F"/>
    <w:rsid w:val="004D7B12"/>
    <w:rsid w:val="004E07D7"/>
    <w:rsid w:val="004E2FCD"/>
    <w:rsid w:val="004E66AC"/>
    <w:rsid w:val="004E6B53"/>
    <w:rsid w:val="004F3E06"/>
    <w:rsid w:val="004F69B7"/>
    <w:rsid w:val="00500C80"/>
    <w:rsid w:val="0050354E"/>
    <w:rsid w:val="00504F86"/>
    <w:rsid w:val="00506132"/>
    <w:rsid w:val="00506B37"/>
    <w:rsid w:val="00512718"/>
    <w:rsid w:val="00522592"/>
    <w:rsid w:val="0052279F"/>
    <w:rsid w:val="0052738A"/>
    <w:rsid w:val="00532B61"/>
    <w:rsid w:val="00533DD3"/>
    <w:rsid w:val="00535ADF"/>
    <w:rsid w:val="00544D96"/>
    <w:rsid w:val="0054739A"/>
    <w:rsid w:val="00547E45"/>
    <w:rsid w:val="00554E6E"/>
    <w:rsid w:val="00555799"/>
    <w:rsid w:val="00562E6C"/>
    <w:rsid w:val="00567C6C"/>
    <w:rsid w:val="00575A30"/>
    <w:rsid w:val="00577053"/>
    <w:rsid w:val="00581B1F"/>
    <w:rsid w:val="00583054"/>
    <w:rsid w:val="005832B9"/>
    <w:rsid w:val="005844E4"/>
    <w:rsid w:val="005870DC"/>
    <w:rsid w:val="005A0F91"/>
    <w:rsid w:val="005A3273"/>
    <w:rsid w:val="005A353F"/>
    <w:rsid w:val="005A66DF"/>
    <w:rsid w:val="005B0512"/>
    <w:rsid w:val="005B62D2"/>
    <w:rsid w:val="005B6E4F"/>
    <w:rsid w:val="005B7AAC"/>
    <w:rsid w:val="005C5FD2"/>
    <w:rsid w:val="005C7654"/>
    <w:rsid w:val="005E07CB"/>
    <w:rsid w:val="005E53F7"/>
    <w:rsid w:val="005E5F19"/>
    <w:rsid w:val="005E5FD2"/>
    <w:rsid w:val="005E6395"/>
    <w:rsid w:val="005F0781"/>
    <w:rsid w:val="005F2E0C"/>
    <w:rsid w:val="005F5D71"/>
    <w:rsid w:val="005F79F0"/>
    <w:rsid w:val="00600E91"/>
    <w:rsid w:val="006014EE"/>
    <w:rsid w:val="0060315F"/>
    <w:rsid w:val="006100C4"/>
    <w:rsid w:val="00611C74"/>
    <w:rsid w:val="00617ED7"/>
    <w:rsid w:val="006224BD"/>
    <w:rsid w:val="00623FA0"/>
    <w:rsid w:val="00630E8D"/>
    <w:rsid w:val="00632132"/>
    <w:rsid w:val="0063416C"/>
    <w:rsid w:val="00636778"/>
    <w:rsid w:val="006400FB"/>
    <w:rsid w:val="0064095B"/>
    <w:rsid w:val="00642B89"/>
    <w:rsid w:val="00650120"/>
    <w:rsid w:val="0065219E"/>
    <w:rsid w:val="0065629A"/>
    <w:rsid w:val="006630CB"/>
    <w:rsid w:val="00666122"/>
    <w:rsid w:val="00666EC3"/>
    <w:rsid w:val="006721DE"/>
    <w:rsid w:val="0068049B"/>
    <w:rsid w:val="00681124"/>
    <w:rsid w:val="006834AA"/>
    <w:rsid w:val="00684B3C"/>
    <w:rsid w:val="00691480"/>
    <w:rsid w:val="00692B54"/>
    <w:rsid w:val="006A6767"/>
    <w:rsid w:val="006A71D2"/>
    <w:rsid w:val="006B1E6A"/>
    <w:rsid w:val="006B26CE"/>
    <w:rsid w:val="006B271D"/>
    <w:rsid w:val="006B45DC"/>
    <w:rsid w:val="006C4191"/>
    <w:rsid w:val="006D391D"/>
    <w:rsid w:val="006F7D92"/>
    <w:rsid w:val="00710AFB"/>
    <w:rsid w:val="007127B7"/>
    <w:rsid w:val="007142D3"/>
    <w:rsid w:val="00715650"/>
    <w:rsid w:val="00716B15"/>
    <w:rsid w:val="007269D5"/>
    <w:rsid w:val="007309FC"/>
    <w:rsid w:val="0073548E"/>
    <w:rsid w:val="00735B3E"/>
    <w:rsid w:val="007428FD"/>
    <w:rsid w:val="00745162"/>
    <w:rsid w:val="007469CB"/>
    <w:rsid w:val="00750E93"/>
    <w:rsid w:val="00755403"/>
    <w:rsid w:val="00756C79"/>
    <w:rsid w:val="0075734C"/>
    <w:rsid w:val="00757A57"/>
    <w:rsid w:val="00761C27"/>
    <w:rsid w:val="007633A6"/>
    <w:rsid w:val="00763DFF"/>
    <w:rsid w:val="0077121D"/>
    <w:rsid w:val="00775B78"/>
    <w:rsid w:val="007762D1"/>
    <w:rsid w:val="00776C3A"/>
    <w:rsid w:val="00781359"/>
    <w:rsid w:val="00787844"/>
    <w:rsid w:val="0079364B"/>
    <w:rsid w:val="007945CD"/>
    <w:rsid w:val="00796FBC"/>
    <w:rsid w:val="007A0720"/>
    <w:rsid w:val="007A1878"/>
    <w:rsid w:val="007A28F5"/>
    <w:rsid w:val="007A2B0D"/>
    <w:rsid w:val="007A3683"/>
    <w:rsid w:val="007A3C39"/>
    <w:rsid w:val="007A50F9"/>
    <w:rsid w:val="007B3564"/>
    <w:rsid w:val="007B4540"/>
    <w:rsid w:val="007C106F"/>
    <w:rsid w:val="007C3695"/>
    <w:rsid w:val="007C53C4"/>
    <w:rsid w:val="007C5993"/>
    <w:rsid w:val="007C7D91"/>
    <w:rsid w:val="007D743B"/>
    <w:rsid w:val="007E2246"/>
    <w:rsid w:val="007E6FBE"/>
    <w:rsid w:val="007E76E6"/>
    <w:rsid w:val="007F4D94"/>
    <w:rsid w:val="007F6584"/>
    <w:rsid w:val="00800A2F"/>
    <w:rsid w:val="00802BCC"/>
    <w:rsid w:val="00802D91"/>
    <w:rsid w:val="008052D5"/>
    <w:rsid w:val="00807905"/>
    <w:rsid w:val="00810EC5"/>
    <w:rsid w:val="008114AC"/>
    <w:rsid w:val="00812C58"/>
    <w:rsid w:val="00812EB0"/>
    <w:rsid w:val="008140DB"/>
    <w:rsid w:val="00815991"/>
    <w:rsid w:val="008231EE"/>
    <w:rsid w:val="00824447"/>
    <w:rsid w:val="0082628D"/>
    <w:rsid w:val="00840556"/>
    <w:rsid w:val="00841CB3"/>
    <w:rsid w:val="0084248E"/>
    <w:rsid w:val="00845FF2"/>
    <w:rsid w:val="0085016D"/>
    <w:rsid w:val="00851FD7"/>
    <w:rsid w:val="00862FCC"/>
    <w:rsid w:val="008709EE"/>
    <w:rsid w:val="008712DB"/>
    <w:rsid w:val="008732E4"/>
    <w:rsid w:val="00873A32"/>
    <w:rsid w:val="00877899"/>
    <w:rsid w:val="00886043"/>
    <w:rsid w:val="0089243F"/>
    <w:rsid w:val="00895827"/>
    <w:rsid w:val="008A12D8"/>
    <w:rsid w:val="008B7839"/>
    <w:rsid w:val="008C03E8"/>
    <w:rsid w:val="008D1397"/>
    <w:rsid w:val="008D38CD"/>
    <w:rsid w:val="008D4734"/>
    <w:rsid w:val="008D4B40"/>
    <w:rsid w:val="008E1B74"/>
    <w:rsid w:val="008E1D0A"/>
    <w:rsid w:val="008E1F5B"/>
    <w:rsid w:val="008E7AB3"/>
    <w:rsid w:val="008F1FD5"/>
    <w:rsid w:val="008F3B34"/>
    <w:rsid w:val="009023FB"/>
    <w:rsid w:val="009073AA"/>
    <w:rsid w:val="00907946"/>
    <w:rsid w:val="00907D8A"/>
    <w:rsid w:val="009109FF"/>
    <w:rsid w:val="00910DA0"/>
    <w:rsid w:val="00912FE4"/>
    <w:rsid w:val="009140CF"/>
    <w:rsid w:val="00914E62"/>
    <w:rsid w:val="00915043"/>
    <w:rsid w:val="009173CB"/>
    <w:rsid w:val="00917F7E"/>
    <w:rsid w:val="00920802"/>
    <w:rsid w:val="00922386"/>
    <w:rsid w:val="00922AD7"/>
    <w:rsid w:val="00923A56"/>
    <w:rsid w:val="00924D92"/>
    <w:rsid w:val="00927451"/>
    <w:rsid w:val="00941341"/>
    <w:rsid w:val="00942251"/>
    <w:rsid w:val="00950652"/>
    <w:rsid w:val="009515B0"/>
    <w:rsid w:val="00951977"/>
    <w:rsid w:val="009538CB"/>
    <w:rsid w:val="00953B70"/>
    <w:rsid w:val="00957318"/>
    <w:rsid w:val="00961CF5"/>
    <w:rsid w:val="00961FA2"/>
    <w:rsid w:val="00963AB8"/>
    <w:rsid w:val="009677A9"/>
    <w:rsid w:val="00974A82"/>
    <w:rsid w:val="00975F76"/>
    <w:rsid w:val="009760F2"/>
    <w:rsid w:val="0097626D"/>
    <w:rsid w:val="00977BCB"/>
    <w:rsid w:val="009806D0"/>
    <w:rsid w:val="00981A0B"/>
    <w:rsid w:val="00981C1A"/>
    <w:rsid w:val="00984922"/>
    <w:rsid w:val="00994D53"/>
    <w:rsid w:val="009957B1"/>
    <w:rsid w:val="009A1522"/>
    <w:rsid w:val="009A2464"/>
    <w:rsid w:val="009A50BB"/>
    <w:rsid w:val="009B1104"/>
    <w:rsid w:val="009B3D48"/>
    <w:rsid w:val="009B63FE"/>
    <w:rsid w:val="009B768D"/>
    <w:rsid w:val="009C441C"/>
    <w:rsid w:val="009D5CA7"/>
    <w:rsid w:val="009D6673"/>
    <w:rsid w:val="009E2F93"/>
    <w:rsid w:val="009E48F4"/>
    <w:rsid w:val="009E5126"/>
    <w:rsid w:val="009E670D"/>
    <w:rsid w:val="009E7427"/>
    <w:rsid w:val="009F253D"/>
    <w:rsid w:val="009F3A22"/>
    <w:rsid w:val="00A05D4C"/>
    <w:rsid w:val="00A112D5"/>
    <w:rsid w:val="00A13D9F"/>
    <w:rsid w:val="00A151C9"/>
    <w:rsid w:val="00A15550"/>
    <w:rsid w:val="00A17614"/>
    <w:rsid w:val="00A246CE"/>
    <w:rsid w:val="00A3624F"/>
    <w:rsid w:val="00A36D95"/>
    <w:rsid w:val="00A3791A"/>
    <w:rsid w:val="00A40840"/>
    <w:rsid w:val="00A42CB1"/>
    <w:rsid w:val="00A43CFA"/>
    <w:rsid w:val="00A47B6A"/>
    <w:rsid w:val="00A6194D"/>
    <w:rsid w:val="00A63004"/>
    <w:rsid w:val="00A6409E"/>
    <w:rsid w:val="00A666A1"/>
    <w:rsid w:val="00A67A26"/>
    <w:rsid w:val="00A70362"/>
    <w:rsid w:val="00A76CF6"/>
    <w:rsid w:val="00A82142"/>
    <w:rsid w:val="00A85FBC"/>
    <w:rsid w:val="00A87FF0"/>
    <w:rsid w:val="00A9100E"/>
    <w:rsid w:val="00A948D0"/>
    <w:rsid w:val="00A94A2A"/>
    <w:rsid w:val="00A95B0B"/>
    <w:rsid w:val="00A96CDA"/>
    <w:rsid w:val="00A975AB"/>
    <w:rsid w:val="00AA1F58"/>
    <w:rsid w:val="00AA328D"/>
    <w:rsid w:val="00AA47B0"/>
    <w:rsid w:val="00AB1014"/>
    <w:rsid w:val="00AB11B7"/>
    <w:rsid w:val="00AB24EF"/>
    <w:rsid w:val="00AB40E1"/>
    <w:rsid w:val="00AB53FE"/>
    <w:rsid w:val="00AC1DCE"/>
    <w:rsid w:val="00AC5E72"/>
    <w:rsid w:val="00AC6155"/>
    <w:rsid w:val="00AD0F9F"/>
    <w:rsid w:val="00AD6C05"/>
    <w:rsid w:val="00AD6C67"/>
    <w:rsid w:val="00AE064A"/>
    <w:rsid w:val="00AE20D3"/>
    <w:rsid w:val="00AE218C"/>
    <w:rsid w:val="00AE2746"/>
    <w:rsid w:val="00AE4839"/>
    <w:rsid w:val="00AE7FB6"/>
    <w:rsid w:val="00AF0832"/>
    <w:rsid w:val="00B005D6"/>
    <w:rsid w:val="00B00B3F"/>
    <w:rsid w:val="00B02275"/>
    <w:rsid w:val="00B07014"/>
    <w:rsid w:val="00B073EF"/>
    <w:rsid w:val="00B12ADA"/>
    <w:rsid w:val="00B17CAF"/>
    <w:rsid w:val="00B245EA"/>
    <w:rsid w:val="00B252E5"/>
    <w:rsid w:val="00B30171"/>
    <w:rsid w:val="00B3425E"/>
    <w:rsid w:val="00B370FB"/>
    <w:rsid w:val="00B37FA7"/>
    <w:rsid w:val="00B43D66"/>
    <w:rsid w:val="00B52477"/>
    <w:rsid w:val="00B5661B"/>
    <w:rsid w:val="00B569B7"/>
    <w:rsid w:val="00B575EC"/>
    <w:rsid w:val="00B63CCA"/>
    <w:rsid w:val="00B729A3"/>
    <w:rsid w:val="00B76AAE"/>
    <w:rsid w:val="00B9037D"/>
    <w:rsid w:val="00B94963"/>
    <w:rsid w:val="00BA549C"/>
    <w:rsid w:val="00BA65A9"/>
    <w:rsid w:val="00BB3002"/>
    <w:rsid w:val="00BB37AA"/>
    <w:rsid w:val="00BC0FBF"/>
    <w:rsid w:val="00BD03F0"/>
    <w:rsid w:val="00BD6243"/>
    <w:rsid w:val="00BD74C2"/>
    <w:rsid w:val="00BE3D4B"/>
    <w:rsid w:val="00BE4422"/>
    <w:rsid w:val="00BF15AB"/>
    <w:rsid w:val="00BF767A"/>
    <w:rsid w:val="00C025EF"/>
    <w:rsid w:val="00C031F1"/>
    <w:rsid w:val="00C0483E"/>
    <w:rsid w:val="00C04CFD"/>
    <w:rsid w:val="00C11794"/>
    <w:rsid w:val="00C12B32"/>
    <w:rsid w:val="00C165C8"/>
    <w:rsid w:val="00C27E70"/>
    <w:rsid w:val="00C37CCB"/>
    <w:rsid w:val="00C44DE6"/>
    <w:rsid w:val="00C511C2"/>
    <w:rsid w:val="00C56EDB"/>
    <w:rsid w:val="00C57D2A"/>
    <w:rsid w:val="00C61574"/>
    <w:rsid w:val="00C63EC2"/>
    <w:rsid w:val="00C72FCE"/>
    <w:rsid w:val="00C73C64"/>
    <w:rsid w:val="00C76CCC"/>
    <w:rsid w:val="00C80F8E"/>
    <w:rsid w:val="00C81AA3"/>
    <w:rsid w:val="00C831C0"/>
    <w:rsid w:val="00C91C0A"/>
    <w:rsid w:val="00C9249C"/>
    <w:rsid w:val="00C92E4E"/>
    <w:rsid w:val="00C95FCD"/>
    <w:rsid w:val="00C97D2D"/>
    <w:rsid w:val="00CA1067"/>
    <w:rsid w:val="00CA447A"/>
    <w:rsid w:val="00CA4522"/>
    <w:rsid w:val="00CA6742"/>
    <w:rsid w:val="00CC07A0"/>
    <w:rsid w:val="00CC0B26"/>
    <w:rsid w:val="00CC0D81"/>
    <w:rsid w:val="00CC24E7"/>
    <w:rsid w:val="00CC4626"/>
    <w:rsid w:val="00CC6CFF"/>
    <w:rsid w:val="00CD1436"/>
    <w:rsid w:val="00CD531D"/>
    <w:rsid w:val="00CE50C6"/>
    <w:rsid w:val="00CE64C8"/>
    <w:rsid w:val="00CF142F"/>
    <w:rsid w:val="00CF3439"/>
    <w:rsid w:val="00CF6431"/>
    <w:rsid w:val="00D01DAA"/>
    <w:rsid w:val="00D0315E"/>
    <w:rsid w:val="00D06F1F"/>
    <w:rsid w:val="00D07260"/>
    <w:rsid w:val="00D206BC"/>
    <w:rsid w:val="00D23A64"/>
    <w:rsid w:val="00D24A69"/>
    <w:rsid w:val="00D334AB"/>
    <w:rsid w:val="00D348CC"/>
    <w:rsid w:val="00D355D9"/>
    <w:rsid w:val="00D413E3"/>
    <w:rsid w:val="00D41933"/>
    <w:rsid w:val="00D42B50"/>
    <w:rsid w:val="00D4641D"/>
    <w:rsid w:val="00D509F2"/>
    <w:rsid w:val="00D5216F"/>
    <w:rsid w:val="00D61DA5"/>
    <w:rsid w:val="00D6557E"/>
    <w:rsid w:val="00D66B59"/>
    <w:rsid w:val="00D703E6"/>
    <w:rsid w:val="00D717BD"/>
    <w:rsid w:val="00D73857"/>
    <w:rsid w:val="00D830F3"/>
    <w:rsid w:val="00D9165F"/>
    <w:rsid w:val="00D96ED0"/>
    <w:rsid w:val="00DA1A9D"/>
    <w:rsid w:val="00DA2B4D"/>
    <w:rsid w:val="00DA31B5"/>
    <w:rsid w:val="00DB3C3D"/>
    <w:rsid w:val="00DB657B"/>
    <w:rsid w:val="00DC6A81"/>
    <w:rsid w:val="00DD2865"/>
    <w:rsid w:val="00DD2CF3"/>
    <w:rsid w:val="00DD51E1"/>
    <w:rsid w:val="00DE087D"/>
    <w:rsid w:val="00DE246F"/>
    <w:rsid w:val="00DE3689"/>
    <w:rsid w:val="00DF0B03"/>
    <w:rsid w:val="00DF3BCA"/>
    <w:rsid w:val="00E0768D"/>
    <w:rsid w:val="00E134E3"/>
    <w:rsid w:val="00E1451B"/>
    <w:rsid w:val="00E15ECB"/>
    <w:rsid w:val="00E25737"/>
    <w:rsid w:val="00E26933"/>
    <w:rsid w:val="00E27A1B"/>
    <w:rsid w:val="00E33344"/>
    <w:rsid w:val="00E37997"/>
    <w:rsid w:val="00E454A2"/>
    <w:rsid w:val="00E46518"/>
    <w:rsid w:val="00E470C1"/>
    <w:rsid w:val="00E55475"/>
    <w:rsid w:val="00E61C0F"/>
    <w:rsid w:val="00E63769"/>
    <w:rsid w:val="00E644B0"/>
    <w:rsid w:val="00E67E2F"/>
    <w:rsid w:val="00E7381B"/>
    <w:rsid w:val="00E75236"/>
    <w:rsid w:val="00E81721"/>
    <w:rsid w:val="00E82A1A"/>
    <w:rsid w:val="00E847C9"/>
    <w:rsid w:val="00E856A5"/>
    <w:rsid w:val="00E85A75"/>
    <w:rsid w:val="00E900E2"/>
    <w:rsid w:val="00EA4F79"/>
    <w:rsid w:val="00EB0BE4"/>
    <w:rsid w:val="00EB0D55"/>
    <w:rsid w:val="00EB311C"/>
    <w:rsid w:val="00EB3C55"/>
    <w:rsid w:val="00EB4E3A"/>
    <w:rsid w:val="00EB548F"/>
    <w:rsid w:val="00EC75B1"/>
    <w:rsid w:val="00EE0725"/>
    <w:rsid w:val="00EE5D38"/>
    <w:rsid w:val="00EF0171"/>
    <w:rsid w:val="00EF1168"/>
    <w:rsid w:val="00EF5384"/>
    <w:rsid w:val="00EF5BF0"/>
    <w:rsid w:val="00F00DE2"/>
    <w:rsid w:val="00F02A23"/>
    <w:rsid w:val="00F02B0C"/>
    <w:rsid w:val="00F062B8"/>
    <w:rsid w:val="00F1071B"/>
    <w:rsid w:val="00F15BC1"/>
    <w:rsid w:val="00F22186"/>
    <w:rsid w:val="00F2577D"/>
    <w:rsid w:val="00F34D40"/>
    <w:rsid w:val="00F40E3C"/>
    <w:rsid w:val="00F4258A"/>
    <w:rsid w:val="00F479DF"/>
    <w:rsid w:val="00F54619"/>
    <w:rsid w:val="00F5623D"/>
    <w:rsid w:val="00F563E9"/>
    <w:rsid w:val="00F5676D"/>
    <w:rsid w:val="00F5733A"/>
    <w:rsid w:val="00F61E0D"/>
    <w:rsid w:val="00F61E54"/>
    <w:rsid w:val="00F62908"/>
    <w:rsid w:val="00F700E2"/>
    <w:rsid w:val="00F72E25"/>
    <w:rsid w:val="00F757F3"/>
    <w:rsid w:val="00F76687"/>
    <w:rsid w:val="00F8295A"/>
    <w:rsid w:val="00F90463"/>
    <w:rsid w:val="00F90B18"/>
    <w:rsid w:val="00F91405"/>
    <w:rsid w:val="00F92EA2"/>
    <w:rsid w:val="00F936B9"/>
    <w:rsid w:val="00F93AB1"/>
    <w:rsid w:val="00F97344"/>
    <w:rsid w:val="00FA182F"/>
    <w:rsid w:val="00FA1D63"/>
    <w:rsid w:val="00FA3A20"/>
    <w:rsid w:val="00FA7FDC"/>
    <w:rsid w:val="00FB3904"/>
    <w:rsid w:val="00FB7EB0"/>
    <w:rsid w:val="00FD0974"/>
    <w:rsid w:val="00FD2826"/>
    <w:rsid w:val="00FE2940"/>
    <w:rsid w:val="00FE2FCD"/>
    <w:rsid w:val="00FE7DD0"/>
    <w:rsid w:val="00FF3368"/>
    <w:rsid w:val="00FF44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A8C25D7-8669-46C9-B539-8BF07214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75AB"/>
    <w:rPr>
      <w:rFonts w:ascii="Times New Roman" w:eastAsia="Times New Roman" w:hAnsi="Times New Roman"/>
      <w:sz w:val="24"/>
      <w:szCs w:val="24"/>
      <w:lang w:val="ru-RU" w:eastAsia="en-US"/>
    </w:rPr>
  </w:style>
  <w:style w:type="paragraph" w:styleId="Antrat1">
    <w:name w:val="heading 1"/>
    <w:basedOn w:val="prastasis"/>
    <w:next w:val="prastasis"/>
    <w:link w:val="Antrat1Diagrama"/>
    <w:qFormat/>
    <w:rsid w:val="00007B5C"/>
    <w:pPr>
      <w:keepNext/>
      <w:outlineLvl w:val="0"/>
    </w:pPr>
    <w:rPr>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07B5C"/>
    <w:rPr>
      <w:rFonts w:ascii="Times New Roman" w:eastAsia="Times New Roman" w:hAnsi="Times New Roman" w:cs="Times New Roman"/>
      <w:b/>
      <w:bCs/>
      <w:sz w:val="24"/>
      <w:szCs w:val="20"/>
      <w:lang w:eastAsia="lt-LT"/>
    </w:rPr>
  </w:style>
  <w:style w:type="character" w:styleId="Hipersaitas">
    <w:name w:val="Hyperlink"/>
    <w:semiHidden/>
    <w:rsid w:val="00007B5C"/>
    <w:rPr>
      <w:color w:val="0000FF"/>
      <w:u w:val="single"/>
    </w:rPr>
  </w:style>
  <w:style w:type="paragraph" w:styleId="Pagrindiniotekstotrauka3">
    <w:name w:val="Body Text Indent 3"/>
    <w:basedOn w:val="prastasis"/>
    <w:link w:val="Pagrindiniotekstotrauka3Diagrama"/>
    <w:semiHidden/>
    <w:rsid w:val="00007B5C"/>
    <w:pPr>
      <w:ind w:firstLine="567"/>
    </w:pPr>
    <w:rPr>
      <w:rFonts w:ascii="TimesLT" w:hAnsi="TimesLT"/>
      <w:szCs w:val="20"/>
      <w:lang w:val="lt-LT" w:eastAsia="lt-LT"/>
    </w:rPr>
  </w:style>
  <w:style w:type="character" w:customStyle="1" w:styleId="Pagrindiniotekstotrauka3Diagrama">
    <w:name w:val="Pagrindinio teksto įtrauka 3 Diagrama"/>
    <w:link w:val="Pagrindiniotekstotrauka3"/>
    <w:semiHidden/>
    <w:rsid w:val="00007B5C"/>
    <w:rPr>
      <w:rFonts w:ascii="TimesLT" w:eastAsia="Times New Roman" w:hAnsi="TimesLT" w:cs="Times New Roman"/>
      <w:sz w:val="24"/>
      <w:szCs w:val="20"/>
      <w:lang w:eastAsia="lt-LT"/>
    </w:rPr>
  </w:style>
  <w:style w:type="paragraph" w:styleId="Debesliotekstas">
    <w:name w:val="Balloon Text"/>
    <w:basedOn w:val="prastasis"/>
    <w:link w:val="DebesliotekstasDiagrama"/>
    <w:uiPriority w:val="99"/>
    <w:semiHidden/>
    <w:unhideWhenUsed/>
    <w:rsid w:val="00007B5C"/>
    <w:rPr>
      <w:rFonts w:ascii="Tahoma" w:hAnsi="Tahoma" w:cs="Tahoma"/>
      <w:sz w:val="16"/>
      <w:szCs w:val="16"/>
    </w:rPr>
  </w:style>
  <w:style w:type="character" w:customStyle="1" w:styleId="DebesliotekstasDiagrama">
    <w:name w:val="Debesėlio tekstas Diagrama"/>
    <w:link w:val="Debesliotekstas"/>
    <w:uiPriority w:val="99"/>
    <w:semiHidden/>
    <w:rsid w:val="00007B5C"/>
    <w:rPr>
      <w:rFonts w:ascii="Tahoma" w:eastAsia="Times New Roman" w:hAnsi="Tahoma" w:cs="Tahoma"/>
      <w:sz w:val="16"/>
      <w:szCs w:val="16"/>
      <w:lang w:val="en-GB"/>
    </w:rPr>
  </w:style>
  <w:style w:type="paragraph" w:styleId="Antrats">
    <w:name w:val="header"/>
    <w:basedOn w:val="prastasis"/>
    <w:link w:val="AntratsDiagrama"/>
    <w:uiPriority w:val="99"/>
    <w:unhideWhenUsed/>
    <w:rsid w:val="00007B5C"/>
    <w:pPr>
      <w:tabs>
        <w:tab w:val="center" w:pos="4819"/>
        <w:tab w:val="right" w:pos="9638"/>
      </w:tabs>
    </w:pPr>
  </w:style>
  <w:style w:type="character" w:customStyle="1" w:styleId="AntratsDiagrama">
    <w:name w:val="Antraštės Diagrama"/>
    <w:link w:val="Antrats"/>
    <w:uiPriority w:val="99"/>
    <w:rsid w:val="00007B5C"/>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07B5C"/>
    <w:pPr>
      <w:tabs>
        <w:tab w:val="center" w:pos="4819"/>
        <w:tab w:val="right" w:pos="9638"/>
      </w:tabs>
    </w:pPr>
  </w:style>
  <w:style w:type="character" w:customStyle="1" w:styleId="PoratDiagrama">
    <w:name w:val="Poraštė Diagrama"/>
    <w:link w:val="Porat"/>
    <w:uiPriority w:val="99"/>
    <w:rsid w:val="00007B5C"/>
    <w:rPr>
      <w:rFonts w:ascii="Times New Roman" w:eastAsia="Times New Roman" w:hAnsi="Times New Roman" w:cs="Times New Roman"/>
      <w:sz w:val="24"/>
      <w:szCs w:val="24"/>
      <w:lang w:val="en-GB"/>
    </w:rPr>
  </w:style>
  <w:style w:type="paragraph" w:customStyle="1" w:styleId="Pagrindinistekstas1">
    <w:name w:val="Pagrindinis tekstas1"/>
    <w:rsid w:val="00FA3A20"/>
    <w:pPr>
      <w:autoSpaceDE w:val="0"/>
      <w:autoSpaceDN w:val="0"/>
      <w:adjustRightInd w:val="0"/>
      <w:ind w:firstLine="312"/>
      <w:jc w:val="both"/>
    </w:pPr>
    <w:rPr>
      <w:rFonts w:ascii="TimesLT" w:eastAsia="Times New Roman" w:hAnsi="TimesLT"/>
      <w:lang w:val="en-US" w:eastAsia="en-US"/>
    </w:rPr>
  </w:style>
  <w:style w:type="table" w:styleId="Lentelstinklelis">
    <w:name w:val="Table Grid"/>
    <w:basedOn w:val="prastojilentel"/>
    <w:rsid w:val="005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957318"/>
    <w:rPr>
      <w:sz w:val="22"/>
      <w:szCs w:val="22"/>
      <w:lang w:eastAsia="en-US"/>
    </w:rPr>
  </w:style>
  <w:style w:type="paragraph" w:styleId="Pagrindinistekstas">
    <w:name w:val="Body Text"/>
    <w:basedOn w:val="prastasis"/>
    <w:rsid w:val="000D0890"/>
    <w:pPr>
      <w:spacing w:after="120"/>
    </w:pPr>
  </w:style>
  <w:style w:type="character" w:styleId="Puslapionumeris">
    <w:name w:val="page number"/>
    <w:basedOn w:val="Numatytasispastraiposriftas"/>
    <w:rsid w:val="00126BA4"/>
  </w:style>
  <w:style w:type="paragraph" w:customStyle="1" w:styleId="Sraopastraipa1">
    <w:name w:val="Sąrašo pastraipa1"/>
    <w:basedOn w:val="prastasis"/>
    <w:rsid w:val="00101BC8"/>
    <w:pPr>
      <w:spacing w:after="200" w:line="276" w:lineRule="auto"/>
      <w:ind w:left="720"/>
      <w:contextualSpacing/>
    </w:pPr>
    <w:rPr>
      <w:rFonts w:ascii="Calibri" w:hAnsi="Calibri"/>
      <w:sz w:val="22"/>
      <w:szCs w:val="22"/>
      <w:lang w:val="lt-LT"/>
    </w:rPr>
  </w:style>
  <w:style w:type="paragraph" w:customStyle="1" w:styleId="Pagrindinistekstas10">
    <w:name w:val="Pagrindinis tekstas1"/>
    <w:rsid w:val="00942251"/>
    <w:pPr>
      <w:autoSpaceDE w:val="0"/>
      <w:autoSpaceDN w:val="0"/>
      <w:adjustRightInd w:val="0"/>
      <w:ind w:firstLine="312"/>
      <w:jc w:val="both"/>
    </w:pPr>
    <w:rPr>
      <w:rFonts w:ascii="TimesLT" w:hAnsi="TimesLT"/>
      <w:lang w:val="en-US" w:eastAsia="en-US"/>
    </w:rPr>
  </w:style>
  <w:style w:type="paragraph" w:customStyle="1" w:styleId="Betarp1">
    <w:name w:val="Be tarpų1"/>
    <w:rsid w:val="00942251"/>
    <w:rPr>
      <w:rFonts w:eastAsia="Times New Roman"/>
      <w:sz w:val="22"/>
      <w:szCs w:val="22"/>
      <w:lang w:eastAsia="en-US"/>
    </w:rPr>
  </w:style>
  <w:style w:type="paragraph" w:styleId="Sraopastraipa">
    <w:name w:val="List Paragraph"/>
    <w:basedOn w:val="prastasis"/>
    <w:uiPriority w:val="34"/>
    <w:qFormat/>
    <w:rsid w:val="00D71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5900">
      <w:bodyDiv w:val="1"/>
      <w:marLeft w:val="0"/>
      <w:marRight w:val="0"/>
      <w:marTop w:val="0"/>
      <w:marBottom w:val="0"/>
      <w:divBdr>
        <w:top w:val="none" w:sz="0" w:space="0" w:color="auto"/>
        <w:left w:val="none" w:sz="0" w:space="0" w:color="auto"/>
        <w:bottom w:val="none" w:sz="0" w:space="0" w:color="auto"/>
        <w:right w:val="none" w:sz="0" w:space="0" w:color="auto"/>
      </w:divBdr>
    </w:div>
    <w:div w:id="880555361">
      <w:bodyDiv w:val="1"/>
      <w:marLeft w:val="0"/>
      <w:marRight w:val="0"/>
      <w:marTop w:val="0"/>
      <w:marBottom w:val="0"/>
      <w:divBdr>
        <w:top w:val="none" w:sz="0" w:space="0" w:color="auto"/>
        <w:left w:val="none" w:sz="0" w:space="0" w:color="auto"/>
        <w:bottom w:val="none" w:sz="0" w:space="0" w:color="auto"/>
        <w:right w:val="none" w:sz="0" w:space="0" w:color="auto"/>
      </w:divBdr>
    </w:div>
    <w:div w:id="883519835">
      <w:bodyDiv w:val="1"/>
      <w:marLeft w:val="0"/>
      <w:marRight w:val="0"/>
      <w:marTop w:val="0"/>
      <w:marBottom w:val="0"/>
      <w:divBdr>
        <w:top w:val="none" w:sz="0" w:space="0" w:color="auto"/>
        <w:left w:val="none" w:sz="0" w:space="0" w:color="auto"/>
        <w:bottom w:val="none" w:sz="0" w:space="0" w:color="auto"/>
        <w:right w:val="none" w:sz="0" w:space="0" w:color="auto"/>
      </w:divBdr>
    </w:div>
    <w:div w:id="975333742">
      <w:bodyDiv w:val="1"/>
      <w:marLeft w:val="0"/>
      <w:marRight w:val="0"/>
      <w:marTop w:val="0"/>
      <w:marBottom w:val="0"/>
      <w:divBdr>
        <w:top w:val="none" w:sz="0" w:space="0" w:color="auto"/>
        <w:left w:val="none" w:sz="0" w:space="0" w:color="auto"/>
        <w:bottom w:val="none" w:sz="0" w:space="0" w:color="auto"/>
        <w:right w:val="none" w:sz="0" w:space="0" w:color="auto"/>
      </w:divBdr>
    </w:div>
    <w:div w:id="1016884900">
      <w:bodyDiv w:val="1"/>
      <w:marLeft w:val="0"/>
      <w:marRight w:val="0"/>
      <w:marTop w:val="0"/>
      <w:marBottom w:val="0"/>
      <w:divBdr>
        <w:top w:val="none" w:sz="0" w:space="0" w:color="auto"/>
        <w:left w:val="none" w:sz="0" w:space="0" w:color="auto"/>
        <w:bottom w:val="none" w:sz="0" w:space="0" w:color="auto"/>
        <w:right w:val="none" w:sz="0" w:space="0" w:color="auto"/>
      </w:divBdr>
    </w:div>
    <w:div w:id="1159273247">
      <w:bodyDiv w:val="1"/>
      <w:marLeft w:val="0"/>
      <w:marRight w:val="0"/>
      <w:marTop w:val="0"/>
      <w:marBottom w:val="0"/>
      <w:divBdr>
        <w:top w:val="none" w:sz="0" w:space="0" w:color="auto"/>
        <w:left w:val="none" w:sz="0" w:space="0" w:color="auto"/>
        <w:bottom w:val="none" w:sz="0" w:space="0" w:color="auto"/>
        <w:right w:val="none" w:sz="0" w:space="0" w:color="auto"/>
      </w:divBdr>
    </w:div>
    <w:div w:id="1520781384">
      <w:bodyDiv w:val="1"/>
      <w:marLeft w:val="0"/>
      <w:marRight w:val="0"/>
      <w:marTop w:val="0"/>
      <w:marBottom w:val="0"/>
      <w:divBdr>
        <w:top w:val="none" w:sz="0" w:space="0" w:color="auto"/>
        <w:left w:val="none" w:sz="0" w:space="0" w:color="auto"/>
        <w:bottom w:val="none" w:sz="0" w:space="0" w:color="auto"/>
        <w:right w:val="none" w:sz="0" w:space="0" w:color="auto"/>
      </w:divBdr>
    </w:div>
    <w:div w:id="210260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tas@pakruoj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urtas@pakruoj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86635-AD63-43D6-BD3B-6D2AFC28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4786</Words>
  <Characters>2729</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PAKRUOJO RAJONO SAVIVALDYBĖS ADMINISTRACIJA</vt:lpstr>
    </vt:vector>
  </TitlesOfParts>
  <Company/>
  <LinksUpToDate>false</LinksUpToDate>
  <CharactersWithSpaces>7501</CharactersWithSpaces>
  <SharedDoc>false</SharedDoc>
  <HLinks>
    <vt:vector size="12" baseType="variant">
      <vt:variant>
        <vt:i4>655395</vt:i4>
      </vt:variant>
      <vt:variant>
        <vt:i4>3</vt:i4>
      </vt:variant>
      <vt:variant>
        <vt:i4>0</vt:i4>
      </vt:variant>
      <vt:variant>
        <vt:i4>5</vt:i4>
      </vt:variant>
      <vt:variant>
        <vt:lpwstr>mailto:turtas@pakruojis.lt</vt:lpwstr>
      </vt:variant>
      <vt:variant>
        <vt:lpwstr/>
      </vt:variant>
      <vt:variant>
        <vt:i4>655395</vt:i4>
      </vt:variant>
      <vt:variant>
        <vt:i4>0</vt:i4>
      </vt:variant>
      <vt:variant>
        <vt:i4>0</vt:i4>
      </vt:variant>
      <vt:variant>
        <vt:i4>5</vt:i4>
      </vt:variant>
      <vt:variant>
        <vt:lpwstr>mailto:turtas@pakruojis.lt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PAKRUOJO RAJONO SAVIVALDYBĖS ADMINISTRACIJA</dc:title>
  <dc:subject/>
  <dc:creator>Aivaras</dc:creator>
  <cp:keywords/>
  <cp:lastModifiedBy>Vartotojas</cp:lastModifiedBy>
  <cp:revision>3</cp:revision>
  <cp:lastPrinted>2019-09-03T11:48:00Z</cp:lastPrinted>
  <dcterms:created xsi:type="dcterms:W3CDTF">2019-09-06T11:43:00Z</dcterms:created>
  <dcterms:modified xsi:type="dcterms:W3CDTF">2019-09-06T11:44:00Z</dcterms:modified>
</cp:coreProperties>
</file>